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6398" w:rsidRDefault="00AD4C60" w:rsidP="00FE7DA3">
      <w:pPr>
        <w:pStyle w:val="Cabealho"/>
        <w:ind w:left="-1134" w:right="-765"/>
      </w:pPr>
      <w:r>
        <w:rPr>
          <w:b/>
          <w:sz w:val="24"/>
          <w:szCs w:val="24"/>
        </w:rPr>
        <w:t xml:space="preserve">LICITAÇÃO Nº </w:t>
      </w:r>
      <w:r w:rsidR="00A63297">
        <w:rPr>
          <w:b/>
          <w:sz w:val="24"/>
          <w:szCs w:val="24"/>
        </w:rPr>
        <w:t>60</w:t>
      </w:r>
      <w:r w:rsidR="005C6398">
        <w:rPr>
          <w:b/>
          <w:sz w:val="24"/>
          <w:szCs w:val="24"/>
        </w:rPr>
        <w:t>/202</w:t>
      </w:r>
      <w:r w:rsidR="0003070F">
        <w:rPr>
          <w:b/>
          <w:sz w:val="24"/>
          <w:szCs w:val="24"/>
        </w:rPr>
        <w:t>2</w:t>
      </w:r>
    </w:p>
    <w:p w:rsidR="005C6398" w:rsidRDefault="00A23CF6" w:rsidP="009D5E5C">
      <w:pPr>
        <w:pStyle w:val="Cabealho"/>
        <w:ind w:left="-1134"/>
      </w:pPr>
      <w:r>
        <w:rPr>
          <w:b/>
          <w:sz w:val="24"/>
          <w:szCs w:val="24"/>
        </w:rPr>
        <w:t>PREGÃO ELETRÔNICO</w:t>
      </w:r>
      <w:r w:rsidR="00AD4C60">
        <w:rPr>
          <w:b/>
          <w:sz w:val="24"/>
          <w:szCs w:val="24"/>
        </w:rPr>
        <w:t xml:space="preserve"> Nº </w:t>
      </w:r>
      <w:r w:rsidR="00C51BDF">
        <w:rPr>
          <w:b/>
          <w:sz w:val="24"/>
          <w:szCs w:val="24"/>
        </w:rPr>
        <w:t>4</w:t>
      </w:r>
      <w:r w:rsidR="00A63297">
        <w:rPr>
          <w:b/>
          <w:sz w:val="24"/>
          <w:szCs w:val="24"/>
        </w:rPr>
        <w:t>8</w:t>
      </w:r>
      <w:r w:rsidR="005C6398">
        <w:rPr>
          <w:b/>
          <w:sz w:val="24"/>
          <w:szCs w:val="24"/>
        </w:rPr>
        <w:t>/202</w:t>
      </w:r>
      <w:r w:rsidR="0003070F">
        <w:rPr>
          <w:b/>
          <w:sz w:val="24"/>
          <w:szCs w:val="24"/>
        </w:rPr>
        <w:t>2</w:t>
      </w:r>
    </w:p>
    <w:p w:rsidR="00807FD2" w:rsidRDefault="005C6398" w:rsidP="00FE7DA3">
      <w:pPr>
        <w:pStyle w:val="Cabealho"/>
        <w:ind w:left="-1134" w:right="-113"/>
        <w:rPr>
          <w:b/>
          <w:sz w:val="24"/>
          <w:szCs w:val="24"/>
        </w:rPr>
      </w:pPr>
      <w:r>
        <w:rPr>
          <w:b/>
          <w:sz w:val="24"/>
          <w:szCs w:val="24"/>
        </w:rPr>
        <w:t xml:space="preserve">TIPO: MENOR </w:t>
      </w:r>
      <w:r w:rsidR="007A3739">
        <w:rPr>
          <w:b/>
          <w:sz w:val="24"/>
          <w:szCs w:val="24"/>
        </w:rPr>
        <w:t>PREÇO POR ITEM</w:t>
      </w:r>
    </w:p>
    <w:p w:rsidR="0003070F" w:rsidRDefault="0003070F" w:rsidP="009D5E5C">
      <w:pPr>
        <w:pStyle w:val="Cabealho"/>
        <w:ind w:left="-1134"/>
        <w:rPr>
          <w:rFonts w:ascii="Bookman Old Style" w:hAnsi="Bookman Old Style"/>
          <w:b/>
          <w:sz w:val="24"/>
          <w:szCs w:val="24"/>
        </w:rPr>
      </w:pPr>
    </w:p>
    <w:p w:rsidR="00807FD2" w:rsidRDefault="005C6398" w:rsidP="009D5E5C">
      <w:pPr>
        <w:tabs>
          <w:tab w:val="left" w:pos="4140"/>
        </w:tabs>
        <w:ind w:left="-1134"/>
      </w:pPr>
      <w:r>
        <w:rPr>
          <w:rFonts w:ascii="Bookman Old Style" w:hAnsi="Bookman Old Style"/>
          <w:b/>
          <w:sz w:val="24"/>
          <w:szCs w:val="24"/>
        </w:rPr>
        <w:t>Adendo 0</w:t>
      </w:r>
      <w:r w:rsidR="00C51BDF">
        <w:rPr>
          <w:rFonts w:ascii="Bookman Old Style" w:hAnsi="Bookman Old Style"/>
          <w:b/>
          <w:sz w:val="24"/>
          <w:szCs w:val="24"/>
        </w:rPr>
        <w:t>2</w:t>
      </w:r>
      <w:r w:rsidR="000233F8">
        <w:rPr>
          <w:rFonts w:ascii="Bookman Old Style" w:hAnsi="Bookman Old Style"/>
          <w:b/>
          <w:sz w:val="24"/>
          <w:szCs w:val="24"/>
        </w:rPr>
        <w:t xml:space="preserve"> </w:t>
      </w:r>
      <w:r w:rsidR="002F0BBA">
        <w:rPr>
          <w:rFonts w:ascii="Bookman Old Style" w:hAnsi="Bookman Old Style"/>
          <w:b/>
          <w:sz w:val="24"/>
          <w:szCs w:val="24"/>
        </w:rPr>
        <w:t>–</w:t>
      </w:r>
      <w:r w:rsidR="000233F8">
        <w:rPr>
          <w:rFonts w:ascii="Bookman Old Style" w:hAnsi="Bookman Old Style"/>
          <w:b/>
          <w:sz w:val="24"/>
          <w:szCs w:val="24"/>
        </w:rPr>
        <w:t xml:space="preserve"> </w:t>
      </w:r>
      <w:r w:rsidR="00C51BDF">
        <w:rPr>
          <w:rFonts w:ascii="Bookman Old Style" w:hAnsi="Bookman Old Style"/>
          <w:b/>
          <w:sz w:val="24"/>
          <w:szCs w:val="24"/>
        </w:rPr>
        <w:t xml:space="preserve">RETIFICA E REABRE O </w:t>
      </w:r>
      <w:r w:rsidR="001D51EA">
        <w:rPr>
          <w:rFonts w:ascii="Bookman Old Style" w:hAnsi="Bookman Old Style"/>
          <w:b/>
          <w:sz w:val="24"/>
          <w:szCs w:val="24"/>
        </w:rPr>
        <w:t>CERTAME</w:t>
      </w:r>
    </w:p>
    <w:p w:rsidR="00807FD2" w:rsidRDefault="00C023CA" w:rsidP="009D5E5C">
      <w:pPr>
        <w:tabs>
          <w:tab w:val="left" w:pos="4140"/>
        </w:tabs>
        <w:ind w:left="-1134"/>
      </w:pPr>
      <w:r>
        <w:rPr>
          <w:rFonts w:ascii="Bookman Old Style" w:hAnsi="Bookman Old Style"/>
          <w:sz w:val="24"/>
          <w:szCs w:val="24"/>
        </w:rPr>
        <w:tab/>
      </w:r>
    </w:p>
    <w:p w:rsidR="009D5E5C" w:rsidRDefault="002F0BBA" w:rsidP="009D5E5C">
      <w:pPr>
        <w:pStyle w:val="Corpodetexto2"/>
        <w:ind w:left="-1134"/>
        <w:rPr>
          <w:b/>
          <w:i w:val="0"/>
        </w:rPr>
      </w:pPr>
      <w:r w:rsidRPr="002F0BBA">
        <w:rPr>
          <w:i w:val="0"/>
        </w:rPr>
        <w:t xml:space="preserve">O Prefeito de Três Passos, no uso de suas atribuições legais e de conformidade com as leis </w:t>
      </w:r>
      <w:proofErr w:type="spellStart"/>
      <w:r w:rsidRPr="002F0BBA">
        <w:rPr>
          <w:i w:val="0"/>
        </w:rPr>
        <w:t>n.ºs</w:t>
      </w:r>
      <w:proofErr w:type="spellEnd"/>
      <w:r w:rsidRPr="002F0BBA">
        <w:rPr>
          <w:i w:val="0"/>
        </w:rPr>
        <w:t xml:space="preserve"> 8.666/93 e 8.883/94 e 10.520/02, tornam público para o conhecimento dos interessados </w:t>
      </w:r>
      <w:r>
        <w:rPr>
          <w:i w:val="0"/>
        </w:rPr>
        <w:t xml:space="preserve">que em relação à Licitação n.º </w:t>
      </w:r>
      <w:r w:rsidR="00A63297">
        <w:rPr>
          <w:i w:val="0"/>
        </w:rPr>
        <w:t>60</w:t>
      </w:r>
      <w:r w:rsidR="00C51BDF">
        <w:rPr>
          <w:i w:val="0"/>
        </w:rPr>
        <w:t>/</w:t>
      </w:r>
      <w:r w:rsidRPr="002F0BBA">
        <w:rPr>
          <w:i w:val="0"/>
        </w:rPr>
        <w:t>202</w:t>
      </w:r>
      <w:r w:rsidR="0003070F">
        <w:rPr>
          <w:i w:val="0"/>
        </w:rPr>
        <w:t>2</w:t>
      </w:r>
      <w:r w:rsidRPr="002F0BBA">
        <w:rPr>
          <w:i w:val="0"/>
        </w:rPr>
        <w:t>;</w:t>
      </w:r>
      <w:r w:rsidR="0003070F">
        <w:rPr>
          <w:i w:val="0"/>
        </w:rPr>
        <w:t xml:space="preserve"> pregão </w:t>
      </w:r>
      <w:r w:rsidR="00E3666A">
        <w:rPr>
          <w:i w:val="0"/>
        </w:rPr>
        <w:t>eletrônico</w:t>
      </w:r>
      <w:r w:rsidRPr="002F0BBA">
        <w:rPr>
          <w:i w:val="0"/>
        </w:rPr>
        <w:t xml:space="preserve"> </w:t>
      </w:r>
      <w:r w:rsidR="00A63297">
        <w:rPr>
          <w:i w:val="0"/>
        </w:rPr>
        <w:t>48</w:t>
      </w:r>
      <w:r w:rsidRPr="002F0BBA">
        <w:rPr>
          <w:i w:val="0"/>
        </w:rPr>
        <w:t>/2</w:t>
      </w:r>
      <w:r w:rsidR="0003070F">
        <w:rPr>
          <w:i w:val="0"/>
        </w:rPr>
        <w:t>022</w:t>
      </w:r>
      <w:r w:rsidRPr="009D5E5C">
        <w:rPr>
          <w:b/>
          <w:i w:val="0"/>
        </w:rPr>
        <w:t>,</w:t>
      </w:r>
      <w:r w:rsidR="001D51EA" w:rsidRPr="009D5E5C">
        <w:rPr>
          <w:b/>
          <w:i w:val="0"/>
        </w:rPr>
        <w:t xml:space="preserve"> </w:t>
      </w:r>
      <w:r w:rsidR="00F52827" w:rsidRPr="009D5E5C">
        <w:rPr>
          <w:b/>
          <w:i w:val="0"/>
        </w:rPr>
        <w:t xml:space="preserve">houve a </w:t>
      </w:r>
      <w:r w:rsidR="009D5E5C">
        <w:rPr>
          <w:b/>
          <w:i w:val="0"/>
        </w:rPr>
        <w:t xml:space="preserve">substituição do Anexo I – Termo de referência, </w:t>
      </w:r>
      <w:r w:rsidR="009D5E5C" w:rsidRPr="009D5E5C">
        <w:rPr>
          <w:i w:val="0"/>
        </w:rPr>
        <w:t>o qual passa a constar da seguinte forma</w:t>
      </w:r>
      <w:r w:rsidR="009D5E5C">
        <w:rPr>
          <w:b/>
          <w:i w:val="0"/>
        </w:rPr>
        <w:t xml:space="preserve">: </w:t>
      </w:r>
    </w:p>
    <w:p w:rsidR="00A63297" w:rsidRPr="00A63297" w:rsidRDefault="00A63297" w:rsidP="00A63297">
      <w:pPr>
        <w:spacing w:line="276" w:lineRule="auto"/>
        <w:jc w:val="center"/>
        <w:rPr>
          <w:rStyle w:val="Forte"/>
          <w:color w:val="000000"/>
          <w:sz w:val="24"/>
          <w:szCs w:val="24"/>
        </w:rPr>
      </w:pPr>
      <w:r w:rsidRPr="00A63297">
        <w:rPr>
          <w:rStyle w:val="Forte"/>
          <w:color w:val="000000"/>
          <w:sz w:val="24"/>
          <w:szCs w:val="24"/>
        </w:rPr>
        <w:t>ANEXO I</w:t>
      </w:r>
    </w:p>
    <w:p w:rsidR="00A63297" w:rsidRDefault="00A63297" w:rsidP="00A63297">
      <w:pPr>
        <w:spacing w:line="276" w:lineRule="auto"/>
        <w:jc w:val="center"/>
      </w:pPr>
      <w:r>
        <w:rPr>
          <w:b/>
          <w:color w:val="000000"/>
          <w:sz w:val="24"/>
          <w:szCs w:val="24"/>
        </w:rPr>
        <w:t xml:space="preserve">TERMO DE REFERÊNCIA PARA </w:t>
      </w:r>
      <w:r>
        <w:rPr>
          <w:rStyle w:val="Forte"/>
          <w:color w:val="000000"/>
          <w:sz w:val="24"/>
          <w:szCs w:val="24"/>
        </w:rPr>
        <w:t xml:space="preserve">AQUISIÇÃO DE </w:t>
      </w:r>
    </w:p>
    <w:p w:rsidR="00A63297" w:rsidRDefault="00A63297" w:rsidP="00A63297">
      <w:pPr>
        <w:spacing w:line="276" w:lineRule="auto"/>
        <w:jc w:val="center"/>
      </w:pPr>
      <w:r>
        <w:rPr>
          <w:rStyle w:val="Forte"/>
          <w:color w:val="000000"/>
          <w:sz w:val="24"/>
          <w:szCs w:val="24"/>
        </w:rPr>
        <w:t>SUPRIMENTOS DE IMPRESSÃO (CARTUCHOS E TONERS ORIGINAIS) DO MUNICÍPIO DE TRÊS PASSOS</w:t>
      </w:r>
    </w:p>
    <w:p w:rsidR="00A63297" w:rsidRDefault="00A63297" w:rsidP="00A63297">
      <w:pPr>
        <w:spacing w:line="276" w:lineRule="auto"/>
        <w:rPr>
          <w:rFonts w:ascii="Calibri" w:hAnsi="Calibri"/>
          <w:color w:val="000000"/>
          <w:sz w:val="24"/>
          <w:szCs w:val="24"/>
        </w:rPr>
      </w:pPr>
    </w:p>
    <w:p w:rsidR="00A63297" w:rsidRDefault="00A63297" w:rsidP="00A63297">
      <w:pPr>
        <w:spacing w:line="276" w:lineRule="auto"/>
        <w:ind w:left="-1134"/>
        <w:rPr>
          <w:rFonts w:ascii="Calibri" w:hAnsi="Calibri"/>
          <w:sz w:val="24"/>
          <w:szCs w:val="24"/>
        </w:rPr>
      </w:pPr>
      <w:r>
        <w:rPr>
          <w:b/>
          <w:color w:val="000000"/>
          <w:sz w:val="24"/>
          <w:szCs w:val="24"/>
        </w:rPr>
        <w:t>1 – OBJETO</w:t>
      </w:r>
    </w:p>
    <w:p w:rsidR="00A63297" w:rsidRPr="000E2454" w:rsidRDefault="00A63297" w:rsidP="00A63297">
      <w:pPr>
        <w:spacing w:line="276" w:lineRule="auto"/>
        <w:ind w:left="-993" w:firstLine="993"/>
        <w:jc w:val="both"/>
      </w:pPr>
      <w:r>
        <w:rPr>
          <w:rStyle w:val="Forte"/>
          <w:color w:val="000000"/>
          <w:sz w:val="24"/>
          <w:szCs w:val="24"/>
        </w:rPr>
        <w:tab/>
        <w:t xml:space="preserve">Aquisição por REGISTRO DE PREÇOS de CARTUCHOS E TONERS ORIGINAIS PARA FINS DE IMPRESSÃO a serem utilizados pelos diversos setores do Município, conforme especificações </w:t>
      </w:r>
      <w:r>
        <w:rPr>
          <w:color w:val="000000"/>
          <w:sz w:val="24"/>
          <w:szCs w:val="24"/>
        </w:rPr>
        <w:t xml:space="preserve">do descritivo abaixo: </w:t>
      </w:r>
    </w:p>
    <w:tbl>
      <w:tblPr>
        <w:tblW w:w="1498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33"/>
        <w:gridCol w:w="4555"/>
        <w:gridCol w:w="1279"/>
        <w:gridCol w:w="1276"/>
        <w:gridCol w:w="1275"/>
        <w:gridCol w:w="1134"/>
        <w:gridCol w:w="955"/>
        <w:gridCol w:w="1516"/>
        <w:gridCol w:w="1559"/>
      </w:tblGrid>
      <w:tr w:rsidR="00A63297" w:rsidRPr="00D66C3B" w:rsidTr="00A63297">
        <w:trPr>
          <w:trHeight w:val="330"/>
        </w:trPr>
        <w:tc>
          <w:tcPr>
            <w:tcW w:w="1433" w:type="dxa"/>
            <w:shd w:val="clear" w:color="auto" w:fill="auto"/>
            <w:vAlign w:val="center"/>
            <w:hideMark/>
          </w:tcPr>
          <w:p w:rsidR="00A63297" w:rsidRPr="00D66C3B" w:rsidRDefault="00A63297" w:rsidP="00AD576D">
            <w:pPr>
              <w:jc w:val="center"/>
              <w:rPr>
                <w:rFonts w:ascii="Arial" w:hAnsi="Arial" w:cs="Arial"/>
                <w:b/>
                <w:bCs/>
                <w:color w:val="000000"/>
                <w:sz w:val="24"/>
                <w:szCs w:val="24"/>
              </w:rPr>
            </w:pPr>
            <w:r w:rsidRPr="00D66C3B">
              <w:rPr>
                <w:rFonts w:ascii="Arial" w:hAnsi="Arial" w:cs="Arial"/>
                <w:b/>
                <w:bCs/>
                <w:color w:val="000000"/>
                <w:sz w:val="24"/>
                <w:szCs w:val="24"/>
              </w:rPr>
              <w:t>Item</w:t>
            </w:r>
          </w:p>
        </w:tc>
        <w:tc>
          <w:tcPr>
            <w:tcW w:w="4555" w:type="dxa"/>
            <w:shd w:val="clear" w:color="auto" w:fill="auto"/>
            <w:vAlign w:val="center"/>
            <w:hideMark/>
          </w:tcPr>
          <w:p w:rsidR="00A63297" w:rsidRPr="00D66C3B" w:rsidRDefault="00A63297" w:rsidP="00AD576D">
            <w:pPr>
              <w:jc w:val="center"/>
              <w:rPr>
                <w:rFonts w:ascii="Arial" w:hAnsi="Arial" w:cs="Arial"/>
                <w:b/>
                <w:bCs/>
                <w:color w:val="000000"/>
                <w:sz w:val="24"/>
                <w:szCs w:val="24"/>
              </w:rPr>
            </w:pPr>
            <w:r w:rsidRPr="00D66C3B">
              <w:rPr>
                <w:rFonts w:ascii="Arial" w:hAnsi="Arial" w:cs="Arial"/>
                <w:b/>
                <w:bCs/>
                <w:color w:val="000000"/>
                <w:sz w:val="24"/>
                <w:szCs w:val="24"/>
              </w:rPr>
              <w:t>CARTUCHOS ORIGINAIS</w:t>
            </w:r>
          </w:p>
        </w:tc>
        <w:tc>
          <w:tcPr>
            <w:tcW w:w="1279" w:type="dxa"/>
            <w:shd w:val="clear" w:color="auto" w:fill="auto"/>
            <w:vAlign w:val="center"/>
            <w:hideMark/>
          </w:tcPr>
          <w:p w:rsidR="00A63297" w:rsidRPr="00D66C3B" w:rsidRDefault="00A63297" w:rsidP="00AD576D">
            <w:pPr>
              <w:jc w:val="center"/>
              <w:rPr>
                <w:rFonts w:ascii="Arial" w:hAnsi="Arial" w:cs="Arial"/>
                <w:b/>
                <w:bCs/>
                <w:color w:val="000000"/>
                <w:sz w:val="24"/>
                <w:szCs w:val="24"/>
              </w:rPr>
            </w:pPr>
            <w:r w:rsidRPr="00D66C3B">
              <w:rPr>
                <w:rFonts w:ascii="Arial" w:hAnsi="Arial" w:cs="Arial"/>
                <w:b/>
                <w:bCs/>
                <w:color w:val="000000"/>
                <w:sz w:val="24"/>
                <w:szCs w:val="24"/>
              </w:rPr>
              <w:t>Print</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Inovar</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KMV</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PORTA DE COMPRAS</w:t>
            </w:r>
          </w:p>
        </w:tc>
        <w:tc>
          <w:tcPr>
            <w:tcW w:w="955" w:type="dxa"/>
            <w:shd w:val="clear" w:color="auto" w:fill="auto"/>
            <w:noWrap/>
            <w:vAlign w:val="bottom"/>
            <w:hideMark/>
          </w:tcPr>
          <w:p w:rsidR="00A63297" w:rsidRPr="00D66C3B" w:rsidRDefault="00A63297" w:rsidP="00A63297">
            <w:pPr>
              <w:jc w:val="center"/>
              <w:rPr>
                <w:rFonts w:ascii="Calibri" w:hAnsi="Calibri"/>
                <w:color w:val="000000"/>
                <w:sz w:val="22"/>
                <w:szCs w:val="22"/>
              </w:rPr>
            </w:pPr>
            <w:r w:rsidRPr="00D66C3B">
              <w:rPr>
                <w:rFonts w:ascii="Calibri" w:hAnsi="Calibri"/>
                <w:color w:val="000000"/>
                <w:sz w:val="22"/>
                <w:szCs w:val="22"/>
              </w:rPr>
              <w:t>Quant</w:t>
            </w:r>
          </w:p>
        </w:tc>
        <w:tc>
          <w:tcPr>
            <w:tcW w:w="1516" w:type="dxa"/>
            <w:shd w:val="clear" w:color="auto" w:fill="auto"/>
            <w:noWrap/>
            <w:vAlign w:val="bottom"/>
            <w:hideMark/>
          </w:tcPr>
          <w:p w:rsidR="00A63297" w:rsidRPr="00A63297" w:rsidRDefault="00A63297" w:rsidP="00AD576D">
            <w:pPr>
              <w:rPr>
                <w:rFonts w:ascii="Calibri" w:hAnsi="Calibri"/>
                <w:b/>
                <w:color w:val="000000"/>
                <w:sz w:val="22"/>
                <w:szCs w:val="22"/>
              </w:rPr>
            </w:pPr>
            <w:r w:rsidRPr="00A63297">
              <w:rPr>
                <w:rFonts w:ascii="Calibri" w:hAnsi="Calibri"/>
                <w:b/>
                <w:color w:val="000000"/>
                <w:sz w:val="22"/>
                <w:szCs w:val="22"/>
              </w:rPr>
              <w:t>Media (valor unitário- máximo a ser pago)</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Total</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amarelo HP 82 - 69ml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611,04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531,01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26.550,67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ciano HP 82 - 69ml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638,84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540,28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27.014,00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magenta HP 82 - 69ml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638,40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540,13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27.006,67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4.</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preto HP 82 - 69ml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449,00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450,00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446,74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448,58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44.858,00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lastRenderedPageBreak/>
              <w:t>5.</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amarelo HP 951 - 8ml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126,00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159,84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143,61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7.180,67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6.</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ciano HP 951 - 8ml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126,00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159,84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143,61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7.180,67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7.</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magenta HP 951- 8ml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126,00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159,84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143,61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7.180,67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8.</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preto HP 950 XL - 53,5ml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229,00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280,00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327,84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278,95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13.947,33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9.</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preto EPSON BK-T6641 - 70ml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65,00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650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74,23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48.246,25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10.</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amarelo EPSON BK-T6644 - 70ml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65,00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650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74,23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48.246,25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11.</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ciano EPSON BK-T6642 - 70ml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65,00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650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74,23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48.246,25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12.</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magenta EPSON BK-T6643 - 70ml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65,00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650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74,23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48.246,25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13.</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Brother MFC-J6510DW preto LC-75BK XL - 13ml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206,00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220,00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318,40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248,13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24.813,33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14.</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Brother MFC-J6510DW amarelo LC-75Y - 7ml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170,00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158,40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15.</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Brother MFC-J6510DW ciano LC-75C - 7ml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170,00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158,40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16.</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Brother MFC-J6510DW magenta LC-75M - 7ml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170,00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158,40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14.680,00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17.</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 xml:space="preserve">Cartucho de Tinta EPSON T140120 </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140,00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151,84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119,61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5.980,67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18.</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EPSON T140220</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151,84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109,61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5.480,67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lastRenderedPageBreak/>
              <w:t>19.</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EPSON T140320</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151,84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109,61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5.480,67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20.</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EPSON T140420</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151,84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109,61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5.480,67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21.</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preto HP 711 com no mínimo 80 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416,00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550,00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638,84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534,95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26.747,33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22.</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ciano HP 711 - 29ml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219,00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320,00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278,00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13.900,00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23.</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magenta HP 711 - 29ml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219,00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320,00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278,00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13.900,00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24.</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Cartucho de tinta amarelo HP 711 - 29ml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219,00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320,00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278,00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13.900,00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25.</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Preto T544120 Epson</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73,97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11.095,00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26.</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magenta T544320 Epson</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73,97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7.396,67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27.</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rPr>
                <w:color w:val="000000"/>
                <w:sz w:val="24"/>
                <w:szCs w:val="24"/>
              </w:rPr>
            </w:pPr>
            <w:r w:rsidRPr="00D66C3B">
              <w:rPr>
                <w:color w:val="000000"/>
                <w:sz w:val="24"/>
                <w:szCs w:val="24"/>
              </w:rPr>
              <w:t>TUBO DE TINTA ciano T544220 Epson</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73,97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7.396,67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28.</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rPr>
                <w:color w:val="000000"/>
                <w:sz w:val="24"/>
                <w:szCs w:val="24"/>
              </w:rPr>
            </w:pPr>
            <w:r w:rsidRPr="00D66C3B">
              <w:rPr>
                <w:color w:val="000000"/>
                <w:sz w:val="24"/>
                <w:szCs w:val="24"/>
              </w:rPr>
              <w:t>TUBO DE TINTA amarelo T544420 Epson</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73,97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7.396,67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29.</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HP GT51 – PRETO</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30.</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HP GT52 – AMARELO</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31.</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HP GT52 – CIANO</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32.</w:t>
            </w:r>
            <w:r w:rsidRPr="00D66C3B">
              <w:rPr>
                <w:color w:val="000000"/>
                <w:sz w:val="14"/>
                <w:szCs w:val="14"/>
              </w:rPr>
              <w:t xml:space="preserve">  </w:t>
            </w:r>
            <w:r w:rsidRPr="00D66C3B">
              <w:rPr>
                <w:color w:val="000000"/>
                <w:sz w:val="24"/>
                <w:szCs w:val="24"/>
              </w:rPr>
              <w:t> </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HP GT52 – MAGENTA</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72,00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99,90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noWrap/>
            <w:vAlign w:val="bottom"/>
            <w:hideMark/>
          </w:tcPr>
          <w:p w:rsidR="00A63297" w:rsidRPr="00D66C3B" w:rsidRDefault="00A63297" w:rsidP="00AD576D">
            <w:pPr>
              <w:jc w:val="center"/>
              <w:rPr>
                <w:rFonts w:ascii="Calibri" w:hAnsi="Calibri"/>
                <w:color w:val="000000"/>
                <w:sz w:val="22"/>
                <w:szCs w:val="22"/>
              </w:rPr>
            </w:pPr>
            <w:r w:rsidRPr="00D66C3B">
              <w:rPr>
                <w:rFonts w:ascii="Calibri" w:hAnsi="Calibri"/>
                <w:color w:val="000000"/>
                <w:sz w:val="22"/>
                <w:szCs w:val="22"/>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lastRenderedPageBreak/>
              <w:t>33.</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preto EPSON BK-504 - 127ml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74,00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95,00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88,90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200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85,97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17.193,33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34.</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amarelo EPSON BK-504 - 70ml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68,00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88,90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35.</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ciano EPSON BK-504 - 70ml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68,00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88,90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36</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Tubo de tinta magenta EPSON BK-504 - 70ml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68,00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75,00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88,90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100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7.730,00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37</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 xml:space="preserve">Cartucho HP </w:t>
            </w:r>
            <w:proofErr w:type="gramStart"/>
            <w:r w:rsidRPr="00D66C3B">
              <w:rPr>
                <w:color w:val="000000"/>
                <w:sz w:val="24"/>
                <w:szCs w:val="24"/>
              </w:rPr>
              <w:t>712  preto</w:t>
            </w:r>
            <w:proofErr w:type="gramEnd"/>
            <w:r w:rsidRPr="00D66C3B">
              <w:rPr>
                <w:color w:val="000000"/>
                <w:sz w:val="24"/>
                <w:szCs w:val="24"/>
              </w:rPr>
              <w:t xml:space="preserve"> 80ml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480,00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550,00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696,96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50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575,65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28.782,67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38</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 xml:space="preserve">Cartucho HP </w:t>
            </w:r>
            <w:proofErr w:type="gramStart"/>
            <w:r w:rsidRPr="00D66C3B">
              <w:rPr>
                <w:color w:val="000000"/>
                <w:sz w:val="24"/>
                <w:szCs w:val="24"/>
              </w:rPr>
              <w:t>712 amarelo</w:t>
            </w:r>
            <w:proofErr w:type="gramEnd"/>
            <w:r w:rsidRPr="00D66C3B">
              <w:rPr>
                <w:color w:val="000000"/>
                <w:sz w:val="24"/>
                <w:szCs w:val="24"/>
              </w:rPr>
              <w:t xml:space="preserve">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280,00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348,80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30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298,60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8.958,00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39</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 xml:space="preserve">Cartucho HP </w:t>
            </w:r>
            <w:proofErr w:type="gramStart"/>
            <w:r w:rsidRPr="00D66C3B">
              <w:rPr>
                <w:color w:val="000000"/>
                <w:sz w:val="24"/>
                <w:szCs w:val="24"/>
              </w:rPr>
              <w:t>712 ciano</w:t>
            </w:r>
            <w:proofErr w:type="gramEnd"/>
            <w:r w:rsidRPr="00D66C3B">
              <w:rPr>
                <w:color w:val="000000"/>
                <w:sz w:val="24"/>
                <w:szCs w:val="24"/>
              </w:rPr>
              <w:t xml:space="preserve">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280,00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348,80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30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298,60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8.958,00 </w:t>
            </w:r>
          </w:p>
        </w:tc>
      </w:tr>
      <w:tr w:rsidR="00A63297" w:rsidRPr="00D66C3B" w:rsidTr="00A63297">
        <w:trPr>
          <w:trHeight w:val="330"/>
        </w:trPr>
        <w:tc>
          <w:tcPr>
            <w:tcW w:w="1433" w:type="dxa"/>
            <w:shd w:val="clear" w:color="auto" w:fill="auto"/>
            <w:vAlign w:val="center"/>
            <w:hideMark/>
          </w:tcPr>
          <w:p w:rsidR="00A63297" w:rsidRPr="00D66C3B" w:rsidRDefault="00A63297" w:rsidP="00AD576D">
            <w:pPr>
              <w:ind w:firstLineChars="200" w:firstLine="480"/>
              <w:rPr>
                <w:color w:val="000000"/>
                <w:sz w:val="24"/>
                <w:szCs w:val="24"/>
              </w:rPr>
            </w:pPr>
            <w:r w:rsidRPr="00D66C3B">
              <w:rPr>
                <w:color w:val="000000"/>
                <w:sz w:val="24"/>
                <w:szCs w:val="24"/>
              </w:rPr>
              <w:t>40</w:t>
            </w:r>
          </w:p>
        </w:tc>
        <w:tc>
          <w:tcPr>
            <w:tcW w:w="4555" w:type="dxa"/>
            <w:shd w:val="clear" w:color="auto" w:fill="auto"/>
            <w:vAlign w:val="center"/>
            <w:hideMark/>
          </w:tcPr>
          <w:p w:rsidR="00A63297" w:rsidRPr="00D66C3B" w:rsidRDefault="00A63297" w:rsidP="00AD576D">
            <w:pPr>
              <w:jc w:val="both"/>
              <w:rPr>
                <w:color w:val="000000"/>
                <w:sz w:val="24"/>
                <w:szCs w:val="24"/>
              </w:rPr>
            </w:pPr>
            <w:r w:rsidRPr="00D66C3B">
              <w:rPr>
                <w:color w:val="000000"/>
                <w:sz w:val="24"/>
                <w:szCs w:val="24"/>
              </w:rPr>
              <w:t xml:space="preserve">Cartucho HP </w:t>
            </w:r>
            <w:proofErr w:type="gramStart"/>
            <w:r w:rsidRPr="00D66C3B">
              <w:rPr>
                <w:color w:val="000000"/>
                <w:sz w:val="24"/>
                <w:szCs w:val="24"/>
              </w:rPr>
              <w:t>712 magenta</w:t>
            </w:r>
            <w:proofErr w:type="gramEnd"/>
            <w:r w:rsidRPr="00D66C3B">
              <w:rPr>
                <w:color w:val="000000"/>
                <w:sz w:val="24"/>
                <w:szCs w:val="24"/>
              </w:rPr>
              <w:t xml:space="preserve"> 29ml</w:t>
            </w:r>
          </w:p>
        </w:tc>
        <w:tc>
          <w:tcPr>
            <w:tcW w:w="127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267,00 </w:t>
            </w:r>
          </w:p>
        </w:tc>
        <w:tc>
          <w:tcPr>
            <w:tcW w:w="127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280,00 </w:t>
            </w:r>
          </w:p>
        </w:tc>
        <w:tc>
          <w:tcPr>
            <w:tcW w:w="1275"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348,80 </w:t>
            </w:r>
          </w:p>
        </w:tc>
        <w:tc>
          <w:tcPr>
            <w:tcW w:w="1134"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w:t>
            </w:r>
          </w:p>
        </w:tc>
        <w:tc>
          <w:tcPr>
            <w:tcW w:w="955" w:type="dxa"/>
            <w:shd w:val="clear" w:color="auto" w:fill="auto"/>
            <w:vAlign w:val="center"/>
            <w:hideMark/>
          </w:tcPr>
          <w:p w:rsidR="00A63297" w:rsidRPr="00D66C3B" w:rsidRDefault="00A63297" w:rsidP="00AD576D">
            <w:pPr>
              <w:jc w:val="center"/>
              <w:rPr>
                <w:color w:val="000000"/>
                <w:sz w:val="24"/>
                <w:szCs w:val="24"/>
              </w:rPr>
            </w:pPr>
            <w:r w:rsidRPr="00D66C3B">
              <w:rPr>
                <w:color w:val="000000"/>
                <w:sz w:val="24"/>
                <w:szCs w:val="24"/>
              </w:rPr>
              <w:t>30</w:t>
            </w:r>
          </w:p>
        </w:tc>
        <w:tc>
          <w:tcPr>
            <w:tcW w:w="1516"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298,60 </w:t>
            </w:r>
          </w:p>
        </w:tc>
        <w:tc>
          <w:tcPr>
            <w:tcW w:w="1559" w:type="dxa"/>
            <w:shd w:val="clear" w:color="auto" w:fill="auto"/>
            <w:noWrap/>
            <w:vAlign w:val="bottom"/>
            <w:hideMark/>
          </w:tcPr>
          <w:p w:rsidR="00A63297" w:rsidRPr="00D66C3B" w:rsidRDefault="00A63297" w:rsidP="00AD576D">
            <w:pPr>
              <w:rPr>
                <w:rFonts w:ascii="Calibri" w:hAnsi="Calibri"/>
                <w:color w:val="000000"/>
                <w:sz w:val="22"/>
                <w:szCs w:val="22"/>
              </w:rPr>
            </w:pPr>
            <w:r w:rsidRPr="00D66C3B">
              <w:rPr>
                <w:rFonts w:ascii="Calibri" w:hAnsi="Calibri"/>
                <w:color w:val="000000"/>
                <w:sz w:val="22"/>
                <w:szCs w:val="22"/>
              </w:rPr>
              <w:t xml:space="preserve"> R$        8.958,00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41</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HP </w:t>
            </w:r>
            <w:proofErr w:type="spellStart"/>
            <w:r w:rsidRPr="00D66C3B">
              <w:rPr>
                <w:color w:val="000000"/>
                <w:sz w:val="24"/>
                <w:szCs w:val="24"/>
              </w:rPr>
              <w:t>Laserjet</w:t>
            </w:r>
            <w:proofErr w:type="spellEnd"/>
            <w:r w:rsidRPr="00D66C3B">
              <w:rPr>
                <w:color w:val="000000"/>
                <w:sz w:val="24"/>
                <w:szCs w:val="24"/>
              </w:rPr>
              <w:t xml:space="preserve"> M1120MFP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R$ 529,00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R$ 550,00 </w:t>
            </w:r>
          </w:p>
        </w:tc>
        <w:tc>
          <w:tcPr>
            <w:tcW w:w="1275" w:type="dxa"/>
            <w:shd w:val="clear" w:color="auto" w:fill="auto"/>
            <w:noWrap/>
            <w:vAlign w:val="center"/>
          </w:tcPr>
          <w:p w:rsidR="00A10369" w:rsidRPr="00D66C3B" w:rsidRDefault="00A10369" w:rsidP="00A10369">
            <w:pPr>
              <w:jc w:val="center"/>
              <w:rPr>
                <w:color w:val="FF0000"/>
                <w:sz w:val="24"/>
                <w:szCs w:val="24"/>
              </w:rPr>
            </w:pPr>
            <w:r w:rsidRPr="00D66C3B">
              <w:rPr>
                <w:color w:val="FF0000"/>
                <w:sz w:val="24"/>
                <w:szCs w:val="24"/>
              </w:rPr>
              <w:t>R$ 911,84</w:t>
            </w:r>
          </w:p>
        </w:tc>
        <w:tc>
          <w:tcPr>
            <w:tcW w:w="1134" w:type="dxa"/>
            <w:shd w:val="clear" w:color="auto" w:fill="auto"/>
            <w:noWrap/>
            <w:vAlign w:val="center"/>
          </w:tcPr>
          <w:p w:rsidR="00A10369" w:rsidRPr="00D66C3B" w:rsidRDefault="00A10369" w:rsidP="00A10369">
            <w:pPr>
              <w:jc w:val="center"/>
              <w:rPr>
                <w:color w:val="FF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539,50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26.975,00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42</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1536DNF MFP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R$ 606,00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R$ 650,00 </w:t>
            </w:r>
          </w:p>
        </w:tc>
        <w:tc>
          <w:tcPr>
            <w:tcW w:w="1275" w:type="dxa"/>
            <w:shd w:val="clear" w:color="auto" w:fill="auto"/>
            <w:noWrap/>
            <w:vAlign w:val="center"/>
          </w:tcPr>
          <w:p w:rsidR="00A10369" w:rsidRPr="00D66C3B" w:rsidRDefault="00A10369" w:rsidP="00A10369">
            <w:pPr>
              <w:jc w:val="center"/>
              <w:rPr>
                <w:color w:val="FF0000"/>
                <w:sz w:val="24"/>
                <w:szCs w:val="24"/>
              </w:rPr>
            </w:pPr>
            <w:r w:rsidRPr="00D66C3B">
              <w:rPr>
                <w:color w:val="FF0000"/>
                <w:sz w:val="24"/>
                <w:szCs w:val="24"/>
              </w:rPr>
              <w:t>R$ 863,84</w:t>
            </w:r>
          </w:p>
        </w:tc>
        <w:tc>
          <w:tcPr>
            <w:tcW w:w="1134" w:type="dxa"/>
            <w:shd w:val="clear" w:color="auto" w:fill="auto"/>
            <w:noWrap/>
            <w:vAlign w:val="center"/>
          </w:tcPr>
          <w:p w:rsidR="00A10369" w:rsidRPr="00D66C3B" w:rsidRDefault="00A10369" w:rsidP="00A10369">
            <w:pPr>
              <w:jc w:val="center"/>
              <w:rPr>
                <w:color w:val="FF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100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628,00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62.800,00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43</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1005</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R$ 528,00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R$ 560,00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R$ 593,72</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560,57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28.028,67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44</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1020</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R$ 604,00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R$ 700,00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R$ 543,84</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615,95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30.797,33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45</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1102W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R$ 529,00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R$ 500,00 </w:t>
            </w:r>
          </w:p>
        </w:tc>
        <w:tc>
          <w:tcPr>
            <w:tcW w:w="1275" w:type="dxa"/>
            <w:shd w:val="clear" w:color="auto" w:fill="auto"/>
            <w:noWrap/>
            <w:vAlign w:val="center"/>
          </w:tcPr>
          <w:p w:rsidR="00A10369" w:rsidRPr="00D66C3B" w:rsidRDefault="00A10369" w:rsidP="00A10369">
            <w:pPr>
              <w:jc w:val="center"/>
              <w:rPr>
                <w:color w:val="FF0000"/>
                <w:sz w:val="24"/>
                <w:szCs w:val="24"/>
              </w:rPr>
            </w:pPr>
            <w:r w:rsidRPr="00D66C3B">
              <w:rPr>
                <w:color w:val="FF0000"/>
                <w:sz w:val="24"/>
                <w:szCs w:val="24"/>
              </w:rPr>
              <w:t>R$ 863,22</w:t>
            </w:r>
          </w:p>
        </w:tc>
        <w:tc>
          <w:tcPr>
            <w:tcW w:w="1134" w:type="dxa"/>
            <w:shd w:val="clear" w:color="auto" w:fill="auto"/>
            <w:noWrap/>
            <w:vAlign w:val="center"/>
          </w:tcPr>
          <w:p w:rsidR="00A10369" w:rsidRPr="00D66C3B" w:rsidRDefault="00A10369" w:rsidP="00A10369">
            <w:pPr>
              <w:jc w:val="center"/>
              <w:rPr>
                <w:color w:val="FF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100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514,50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51.450,00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46</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HP 1022</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R$ 604,00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R$ 700,00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R$ 803,52</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30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702,51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21.075,20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47</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M1132 MFP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R$ 529,00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R$ 500,00 </w:t>
            </w:r>
          </w:p>
        </w:tc>
        <w:tc>
          <w:tcPr>
            <w:tcW w:w="1275" w:type="dxa"/>
            <w:shd w:val="clear" w:color="auto" w:fill="auto"/>
            <w:noWrap/>
            <w:vAlign w:val="center"/>
          </w:tcPr>
          <w:p w:rsidR="00A10369" w:rsidRPr="00D66C3B" w:rsidRDefault="00A10369" w:rsidP="00A10369">
            <w:pPr>
              <w:jc w:val="center"/>
              <w:rPr>
                <w:color w:val="FF0000"/>
                <w:sz w:val="24"/>
                <w:szCs w:val="24"/>
              </w:rPr>
            </w:pPr>
            <w:r w:rsidRPr="00D66C3B">
              <w:rPr>
                <w:color w:val="FF0000"/>
                <w:sz w:val="24"/>
                <w:szCs w:val="24"/>
              </w:rPr>
              <w:t>R$ 742,52</w:t>
            </w:r>
          </w:p>
        </w:tc>
        <w:tc>
          <w:tcPr>
            <w:tcW w:w="1134" w:type="dxa"/>
            <w:shd w:val="clear" w:color="auto" w:fill="auto"/>
            <w:noWrap/>
            <w:vAlign w:val="center"/>
          </w:tcPr>
          <w:p w:rsidR="00A10369" w:rsidRPr="00D66C3B" w:rsidRDefault="00A10369" w:rsidP="00A10369">
            <w:pPr>
              <w:jc w:val="center"/>
              <w:rPr>
                <w:color w:val="FF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100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514,50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51.450,00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48</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M1212</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R$ 546,00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R$ 500,00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R$ 767,84</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100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604,61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60.461,33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lastRenderedPageBreak/>
              <w:t>49</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P2015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R$ 490,00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R$ 516,64</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503,32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25.166,00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50</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P2055DN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R$ 503,00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R$ 619,48</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561,24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28.062,00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51</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w:t>
            </w:r>
            <w:proofErr w:type="spellStart"/>
            <w:r w:rsidRPr="00D66C3B">
              <w:rPr>
                <w:color w:val="000000"/>
                <w:sz w:val="24"/>
                <w:szCs w:val="24"/>
              </w:rPr>
              <w:t>Laserjet</w:t>
            </w:r>
            <w:proofErr w:type="spellEnd"/>
            <w:r w:rsidRPr="00D66C3B">
              <w:rPr>
                <w:color w:val="000000"/>
                <w:sz w:val="24"/>
                <w:szCs w:val="24"/>
              </w:rPr>
              <w:t xml:space="preserve"> Samsung SCX4600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R$ 340,00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R$ 363,28</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20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351,64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7.032,80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52</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Toner original Impressora Samsung ML2851 ND</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R$ 529,00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R$ 530,00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R$ 220,00</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25</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426,33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10.658,33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53</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XEROX </w:t>
            </w:r>
            <w:proofErr w:type="spellStart"/>
            <w:r w:rsidRPr="00D66C3B">
              <w:rPr>
                <w:color w:val="000000"/>
                <w:sz w:val="24"/>
                <w:szCs w:val="24"/>
              </w:rPr>
              <w:t>Phaser</w:t>
            </w:r>
            <w:proofErr w:type="spellEnd"/>
            <w:r w:rsidRPr="00D66C3B">
              <w:rPr>
                <w:color w:val="000000"/>
                <w:sz w:val="24"/>
                <w:szCs w:val="24"/>
              </w:rPr>
              <w:t xml:space="preserve"> 3125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R$ 296,00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R$ 399,00</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20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347,50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6.950,00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54</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Toner original impressora Lexmark E120</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R$ 370,00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R$ 450,00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R$ 454,48</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15</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424,83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6.372,40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55</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w:t>
            </w:r>
            <w:proofErr w:type="spellStart"/>
            <w:r w:rsidRPr="00D66C3B">
              <w:rPr>
                <w:color w:val="000000"/>
                <w:sz w:val="24"/>
                <w:szCs w:val="24"/>
              </w:rPr>
              <w:t>Samsumg</w:t>
            </w:r>
            <w:proofErr w:type="spellEnd"/>
            <w:r w:rsidRPr="00D66C3B">
              <w:rPr>
                <w:color w:val="000000"/>
                <w:sz w:val="24"/>
                <w:szCs w:val="24"/>
              </w:rPr>
              <w:t xml:space="preserve"> ML2165w</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R$ 510,00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R$ 490,00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R$ 558,84</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30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519,61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15.588,40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56</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1170D/S15/LD015 (RICOH </w:t>
            </w:r>
            <w:proofErr w:type="spellStart"/>
            <w:r w:rsidRPr="00D66C3B">
              <w:rPr>
                <w:color w:val="000000"/>
                <w:sz w:val="24"/>
                <w:szCs w:val="24"/>
              </w:rPr>
              <w:t>Afício</w:t>
            </w:r>
            <w:proofErr w:type="spellEnd"/>
            <w:r w:rsidRPr="00D66C3B">
              <w:rPr>
                <w:color w:val="000000"/>
                <w:sz w:val="24"/>
                <w:szCs w:val="24"/>
              </w:rPr>
              <w:t xml:space="preserve"> MP 171)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R$ 210,00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R$ 275,52</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20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242,76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4.855,20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57</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Xerox </w:t>
            </w:r>
            <w:proofErr w:type="spellStart"/>
            <w:r w:rsidRPr="00D66C3B">
              <w:rPr>
                <w:color w:val="000000"/>
                <w:sz w:val="24"/>
                <w:szCs w:val="24"/>
              </w:rPr>
              <w:t>phaser</w:t>
            </w:r>
            <w:proofErr w:type="spellEnd"/>
            <w:r w:rsidRPr="00D66C3B">
              <w:rPr>
                <w:color w:val="000000"/>
                <w:sz w:val="24"/>
                <w:szCs w:val="24"/>
              </w:rPr>
              <w:t xml:space="preserve"> 3020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R$ 280,00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280,00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42.000,00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58</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Samsung </w:t>
            </w:r>
            <w:proofErr w:type="spellStart"/>
            <w:r w:rsidRPr="00D66C3B">
              <w:rPr>
                <w:color w:val="000000"/>
                <w:sz w:val="24"/>
                <w:szCs w:val="24"/>
              </w:rPr>
              <w:t>Xpress</w:t>
            </w:r>
            <w:proofErr w:type="spellEnd"/>
            <w:r w:rsidRPr="00D66C3B">
              <w:rPr>
                <w:color w:val="000000"/>
                <w:sz w:val="24"/>
                <w:szCs w:val="24"/>
              </w:rPr>
              <w:t xml:space="preserve"> M2070W</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R$ 396,00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R$ 460,00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R$ 476,16</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444,05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22.202,67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59</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w:t>
            </w:r>
            <w:proofErr w:type="spellStart"/>
            <w:r w:rsidRPr="00D66C3B">
              <w:rPr>
                <w:color w:val="000000"/>
                <w:sz w:val="24"/>
                <w:szCs w:val="24"/>
              </w:rPr>
              <w:t>Samsumg</w:t>
            </w:r>
            <w:proofErr w:type="spellEnd"/>
            <w:r w:rsidRPr="00D66C3B">
              <w:rPr>
                <w:color w:val="000000"/>
                <w:sz w:val="24"/>
                <w:szCs w:val="24"/>
              </w:rPr>
              <w:t xml:space="preserve"> M2020w</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R$ 396,00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R$ 460,00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R$ 476,16</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444,05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22.202,67 </w:t>
            </w:r>
          </w:p>
        </w:tc>
      </w:tr>
      <w:tr w:rsidR="00A10369" w:rsidRPr="00D66C3B" w:rsidTr="002626E3">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60</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original impressora HP </w:t>
            </w:r>
            <w:proofErr w:type="spellStart"/>
            <w:r w:rsidRPr="00D66C3B">
              <w:rPr>
                <w:color w:val="000000"/>
                <w:sz w:val="24"/>
                <w:szCs w:val="24"/>
              </w:rPr>
              <w:t>Laserjet</w:t>
            </w:r>
            <w:proofErr w:type="spellEnd"/>
            <w:r w:rsidRPr="00D66C3B">
              <w:rPr>
                <w:color w:val="000000"/>
                <w:sz w:val="24"/>
                <w:szCs w:val="24"/>
              </w:rPr>
              <w:t xml:space="preserve"> P3015 *</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R$ 604,00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R$ 382,40</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100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493,20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49.320,00 </w:t>
            </w:r>
          </w:p>
        </w:tc>
      </w:tr>
      <w:tr w:rsidR="00A10369" w:rsidRPr="00D66C3B" w:rsidTr="00F77198">
        <w:trPr>
          <w:trHeight w:val="330"/>
        </w:trPr>
        <w:tc>
          <w:tcPr>
            <w:tcW w:w="1433" w:type="dxa"/>
            <w:shd w:val="clear" w:color="auto" w:fill="auto"/>
            <w:vAlign w:val="center"/>
          </w:tcPr>
          <w:p w:rsidR="00A10369" w:rsidRPr="00D66C3B" w:rsidRDefault="00A10369" w:rsidP="00A10369">
            <w:pPr>
              <w:ind w:firstLineChars="200" w:firstLine="480"/>
              <w:rPr>
                <w:color w:val="000000"/>
                <w:sz w:val="24"/>
                <w:szCs w:val="24"/>
              </w:rPr>
            </w:pPr>
            <w:r>
              <w:rPr>
                <w:color w:val="000000"/>
                <w:sz w:val="24"/>
                <w:szCs w:val="24"/>
              </w:rPr>
              <w:t>61</w:t>
            </w:r>
          </w:p>
        </w:tc>
        <w:tc>
          <w:tcPr>
            <w:tcW w:w="4555" w:type="dxa"/>
            <w:shd w:val="clear" w:color="auto" w:fill="auto"/>
            <w:vAlign w:val="center"/>
          </w:tcPr>
          <w:p w:rsidR="00A10369" w:rsidRPr="00D66C3B" w:rsidRDefault="00A10369" w:rsidP="00A10369">
            <w:pPr>
              <w:jc w:val="both"/>
              <w:rPr>
                <w:color w:val="000000"/>
                <w:sz w:val="24"/>
                <w:szCs w:val="24"/>
              </w:rPr>
            </w:pPr>
            <w:r w:rsidRPr="00D66C3B">
              <w:rPr>
                <w:color w:val="000000"/>
                <w:sz w:val="24"/>
                <w:szCs w:val="24"/>
              </w:rPr>
              <w:t xml:space="preserve">Toner para Impressora laser </w:t>
            </w:r>
            <w:proofErr w:type="spellStart"/>
            <w:proofErr w:type="gramStart"/>
            <w:r w:rsidRPr="00D66C3B">
              <w:rPr>
                <w:color w:val="000000"/>
                <w:sz w:val="24"/>
                <w:szCs w:val="24"/>
              </w:rPr>
              <w:t>jet</w:t>
            </w:r>
            <w:proofErr w:type="spellEnd"/>
            <w:r w:rsidRPr="00D66C3B">
              <w:rPr>
                <w:color w:val="000000"/>
                <w:sz w:val="24"/>
                <w:szCs w:val="24"/>
              </w:rPr>
              <w:t xml:space="preserve"> Pro</w:t>
            </w:r>
            <w:proofErr w:type="gramEnd"/>
            <w:r w:rsidRPr="00D66C3B">
              <w:rPr>
                <w:color w:val="000000"/>
                <w:sz w:val="24"/>
                <w:szCs w:val="24"/>
              </w:rPr>
              <w:t xml:space="preserve"> MFP M225dw</w:t>
            </w:r>
          </w:p>
        </w:tc>
        <w:tc>
          <w:tcPr>
            <w:tcW w:w="1279"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R$ 518,00 </w:t>
            </w:r>
          </w:p>
        </w:tc>
        <w:tc>
          <w:tcPr>
            <w:tcW w:w="1276"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 xml:space="preserve"> R$ 500,00 </w:t>
            </w:r>
          </w:p>
        </w:tc>
        <w:tc>
          <w:tcPr>
            <w:tcW w:w="1275" w:type="dxa"/>
            <w:shd w:val="clear" w:color="auto" w:fill="auto"/>
            <w:noWrap/>
            <w:vAlign w:val="center"/>
          </w:tcPr>
          <w:p w:rsidR="00A10369" w:rsidRPr="00D66C3B" w:rsidRDefault="00A10369" w:rsidP="00A10369">
            <w:pPr>
              <w:jc w:val="center"/>
              <w:rPr>
                <w:color w:val="000000"/>
                <w:sz w:val="24"/>
                <w:szCs w:val="24"/>
              </w:rPr>
            </w:pPr>
            <w:r w:rsidRPr="00D66C3B">
              <w:rPr>
                <w:color w:val="000000"/>
                <w:sz w:val="24"/>
                <w:szCs w:val="24"/>
              </w:rPr>
              <w:t>R$ 415,84</w:t>
            </w:r>
          </w:p>
        </w:tc>
        <w:tc>
          <w:tcPr>
            <w:tcW w:w="1134" w:type="dxa"/>
            <w:shd w:val="clear" w:color="auto" w:fill="auto"/>
            <w:noWrap/>
            <w:vAlign w:val="center"/>
          </w:tcPr>
          <w:p w:rsidR="00A10369" w:rsidRPr="00D66C3B" w:rsidRDefault="00A10369" w:rsidP="00A10369">
            <w:pPr>
              <w:jc w:val="center"/>
              <w:rPr>
                <w:color w:val="000000"/>
                <w:sz w:val="24"/>
                <w:szCs w:val="24"/>
              </w:rPr>
            </w:pPr>
          </w:p>
        </w:tc>
        <w:tc>
          <w:tcPr>
            <w:tcW w:w="955" w:type="dxa"/>
            <w:shd w:val="clear" w:color="auto" w:fill="auto"/>
            <w:vAlign w:val="center"/>
          </w:tcPr>
          <w:p w:rsidR="00A10369" w:rsidRPr="00D66C3B" w:rsidRDefault="00A10369" w:rsidP="00A10369">
            <w:pPr>
              <w:jc w:val="center"/>
              <w:rPr>
                <w:color w:val="000000"/>
                <w:sz w:val="24"/>
                <w:szCs w:val="24"/>
              </w:rPr>
            </w:pPr>
            <w:r w:rsidRPr="00D66C3B">
              <w:rPr>
                <w:color w:val="000000"/>
                <w:sz w:val="24"/>
                <w:szCs w:val="24"/>
              </w:rPr>
              <w:t>50</w:t>
            </w:r>
          </w:p>
        </w:tc>
        <w:tc>
          <w:tcPr>
            <w:tcW w:w="1516"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477,95 </w:t>
            </w:r>
          </w:p>
        </w:tc>
        <w:tc>
          <w:tcPr>
            <w:tcW w:w="1559" w:type="dxa"/>
            <w:shd w:val="clear" w:color="auto" w:fill="auto"/>
            <w:noWrap/>
            <w:vAlign w:val="center"/>
          </w:tcPr>
          <w:p w:rsidR="00A10369" w:rsidRPr="00A10369" w:rsidRDefault="00A10369" w:rsidP="00A10369">
            <w:pPr>
              <w:rPr>
                <w:rFonts w:ascii="Calibri" w:hAnsi="Calibri"/>
                <w:color w:val="000000"/>
                <w:sz w:val="22"/>
                <w:szCs w:val="22"/>
              </w:rPr>
            </w:pPr>
            <w:r w:rsidRPr="00A10369">
              <w:rPr>
                <w:rFonts w:ascii="Calibri" w:hAnsi="Calibri"/>
                <w:color w:val="000000"/>
                <w:sz w:val="22"/>
                <w:szCs w:val="22"/>
              </w:rPr>
              <w:t xml:space="preserve"> R$    23.897,33 </w:t>
            </w:r>
          </w:p>
        </w:tc>
      </w:tr>
    </w:tbl>
    <w:p w:rsidR="00A63297" w:rsidRDefault="00A63297" w:rsidP="00A63297">
      <w:pPr>
        <w:spacing w:line="276" w:lineRule="auto"/>
        <w:ind w:left="-1134"/>
        <w:rPr>
          <w:rFonts w:ascii="Calibri" w:hAnsi="Calibri"/>
          <w:color w:val="000000"/>
          <w:sz w:val="24"/>
          <w:szCs w:val="24"/>
        </w:rPr>
      </w:pPr>
      <w:bookmarkStart w:id="0" w:name="_GoBack"/>
      <w:bookmarkEnd w:id="0"/>
      <w:r w:rsidRPr="0003699C">
        <w:rPr>
          <w:rFonts w:ascii="Calibri" w:hAnsi="Calibri"/>
          <w:color w:val="000000"/>
          <w:sz w:val="24"/>
          <w:szCs w:val="24"/>
        </w:rPr>
        <w:t>* Média realizada entre os dois valores mais próximos, descartado o preço de maior discrepância</w:t>
      </w:r>
      <w:r>
        <w:rPr>
          <w:rFonts w:ascii="Calibri" w:hAnsi="Calibri"/>
          <w:color w:val="000000"/>
          <w:sz w:val="24"/>
          <w:szCs w:val="24"/>
        </w:rPr>
        <w:t xml:space="preserve">, desconsiderando os valores em </w:t>
      </w:r>
      <w:r w:rsidRPr="00D66C3B">
        <w:rPr>
          <w:rFonts w:ascii="Calibri" w:hAnsi="Calibri"/>
          <w:color w:val="FF0000"/>
          <w:sz w:val="24"/>
          <w:szCs w:val="24"/>
        </w:rPr>
        <w:t>vermelho</w:t>
      </w:r>
      <w:r>
        <w:rPr>
          <w:rFonts w:ascii="Calibri" w:hAnsi="Calibri"/>
          <w:color w:val="FF0000"/>
          <w:sz w:val="24"/>
          <w:szCs w:val="24"/>
        </w:rPr>
        <w:t>.</w:t>
      </w:r>
    </w:p>
    <w:p w:rsidR="00A63297" w:rsidRDefault="00A63297" w:rsidP="00A63297">
      <w:pPr>
        <w:spacing w:line="276" w:lineRule="auto"/>
        <w:ind w:left="-1134"/>
        <w:rPr>
          <w:rFonts w:ascii="Calibri" w:hAnsi="Calibri"/>
          <w:color w:val="000000"/>
          <w:sz w:val="24"/>
          <w:szCs w:val="24"/>
        </w:rPr>
      </w:pPr>
      <w:r w:rsidRPr="0003699C">
        <w:rPr>
          <w:rFonts w:ascii="Calibri" w:hAnsi="Calibri"/>
          <w:color w:val="000000"/>
          <w:sz w:val="24"/>
          <w:szCs w:val="24"/>
        </w:rPr>
        <w:t>*</w:t>
      </w:r>
      <w:r>
        <w:rPr>
          <w:rFonts w:ascii="Calibri" w:hAnsi="Calibri"/>
          <w:color w:val="000000"/>
          <w:sz w:val="24"/>
          <w:szCs w:val="24"/>
        </w:rPr>
        <w:t>*</w:t>
      </w:r>
      <w:r w:rsidRPr="0003699C">
        <w:rPr>
          <w:rFonts w:ascii="Calibri" w:hAnsi="Calibri"/>
          <w:color w:val="000000"/>
          <w:sz w:val="24"/>
          <w:szCs w:val="24"/>
        </w:rPr>
        <w:t xml:space="preserve"> Tentou-se localizar os valores no sistema do portal de compras públicas, sem sucesso. Utilizou-se os preços coletados em fornecedores locais e regionais.</w:t>
      </w:r>
    </w:p>
    <w:p w:rsidR="00A63297" w:rsidRDefault="00A63297" w:rsidP="00A63297">
      <w:pPr>
        <w:spacing w:line="276" w:lineRule="auto"/>
        <w:ind w:left="-1134"/>
        <w:rPr>
          <w:color w:val="000000"/>
        </w:rPr>
      </w:pPr>
      <w:r>
        <w:rPr>
          <w:b/>
          <w:color w:val="000000"/>
          <w:sz w:val="24"/>
          <w:szCs w:val="24"/>
        </w:rPr>
        <w:lastRenderedPageBreak/>
        <w:t>2 – JUSTIFICATIVA</w:t>
      </w:r>
    </w:p>
    <w:p w:rsidR="00A63297" w:rsidRDefault="00A63297" w:rsidP="00A63297">
      <w:pPr>
        <w:spacing w:line="276" w:lineRule="auto"/>
        <w:ind w:left="-1134"/>
        <w:jc w:val="both"/>
        <w:rPr>
          <w:color w:val="000000"/>
          <w:sz w:val="24"/>
          <w:szCs w:val="24"/>
        </w:rPr>
      </w:pPr>
      <w:r>
        <w:rPr>
          <w:b/>
          <w:color w:val="000000"/>
          <w:sz w:val="24"/>
          <w:szCs w:val="24"/>
        </w:rPr>
        <w:tab/>
      </w:r>
      <w:r w:rsidRPr="00450492">
        <w:rPr>
          <w:color w:val="000000"/>
          <w:sz w:val="24"/>
          <w:szCs w:val="24"/>
        </w:rPr>
        <w:t>Os equ</w:t>
      </w:r>
      <w:r>
        <w:rPr>
          <w:color w:val="000000"/>
          <w:sz w:val="24"/>
          <w:szCs w:val="24"/>
        </w:rPr>
        <w:t>ipamentos de impressão (impressoras) existentes demandam de suprimentos para que seja realizado os serviços.</w:t>
      </w:r>
    </w:p>
    <w:p w:rsidR="00A63297" w:rsidRDefault="00A63297" w:rsidP="00A63297">
      <w:pPr>
        <w:spacing w:line="276" w:lineRule="auto"/>
        <w:ind w:left="-1134"/>
        <w:jc w:val="both"/>
        <w:rPr>
          <w:color w:val="000000"/>
          <w:sz w:val="24"/>
          <w:szCs w:val="24"/>
        </w:rPr>
      </w:pPr>
      <w:r>
        <w:rPr>
          <w:color w:val="000000"/>
          <w:sz w:val="24"/>
          <w:szCs w:val="24"/>
        </w:rPr>
        <w:tab/>
        <w:t>As quantidades solicitadas foram estimadas de acordo com as aquisições feitas no último registro dentro dos 12 meses e também de acordo com a aquisição de impressoras novas durante este período, foi levado em consideração as médias de pedidos de cada setor, portanto, foram considerados valores máximos, que poderão ou não ser adquiridos, porém, não pode ocorrer a falta do material durante os 12 meses seguintes.</w:t>
      </w:r>
    </w:p>
    <w:p w:rsidR="00A63297" w:rsidRPr="00450492" w:rsidRDefault="00A63297" w:rsidP="00A63297">
      <w:pPr>
        <w:spacing w:line="276" w:lineRule="auto"/>
        <w:ind w:left="-1134"/>
        <w:jc w:val="both"/>
        <w:rPr>
          <w:color w:val="000000"/>
          <w:sz w:val="24"/>
          <w:szCs w:val="24"/>
        </w:rPr>
      </w:pPr>
      <w:r>
        <w:rPr>
          <w:color w:val="000000"/>
          <w:sz w:val="24"/>
          <w:szCs w:val="24"/>
        </w:rPr>
        <w:tab/>
        <w:t>Como foram adquiridos novos equipamentos de alguns modelos, as quantidades foram estimas para mais devido a estimativa de aumentar o consumo, uma vez que não se tem uma estimativa precisa de quantas unidades serão necessárias no período de 12 meses, porém a falta do material irá prejudicar o andamento das impressões, prejudicando o trabalho.</w:t>
      </w:r>
    </w:p>
    <w:p w:rsidR="00A63297" w:rsidRDefault="00A63297" w:rsidP="00A63297">
      <w:pPr>
        <w:spacing w:line="276" w:lineRule="auto"/>
        <w:ind w:left="-1134" w:firstLine="708"/>
        <w:jc w:val="both"/>
        <w:rPr>
          <w:color w:val="000000"/>
          <w:sz w:val="24"/>
          <w:szCs w:val="24"/>
        </w:rPr>
      </w:pPr>
      <w:r>
        <w:rPr>
          <w:color w:val="000000"/>
          <w:sz w:val="24"/>
          <w:szCs w:val="24"/>
        </w:rPr>
        <w:t xml:space="preserve">A aquisição será </w:t>
      </w:r>
      <w:r w:rsidRPr="001035EC">
        <w:rPr>
          <w:color w:val="000000"/>
          <w:sz w:val="24"/>
          <w:szCs w:val="24"/>
        </w:rPr>
        <w:t xml:space="preserve">por registro </w:t>
      </w:r>
      <w:r>
        <w:rPr>
          <w:color w:val="000000"/>
          <w:sz w:val="24"/>
          <w:szCs w:val="24"/>
        </w:rPr>
        <w:t xml:space="preserve">de preço, </w:t>
      </w:r>
      <w:r w:rsidRPr="001035EC">
        <w:rPr>
          <w:color w:val="000000"/>
          <w:sz w:val="24"/>
          <w:szCs w:val="24"/>
        </w:rPr>
        <w:t>tendo em vista que não há como precisar as quantidades necessárias neste momento, uma vez que as aquisições decorrem da necessidade das secretarias conforme a sua demanda.</w:t>
      </w:r>
    </w:p>
    <w:p w:rsidR="00A63297" w:rsidRDefault="00A63297" w:rsidP="00A63297">
      <w:pPr>
        <w:spacing w:line="276" w:lineRule="auto"/>
        <w:ind w:left="-1134"/>
        <w:jc w:val="both"/>
      </w:pPr>
    </w:p>
    <w:p w:rsidR="00A63297" w:rsidRDefault="00A63297" w:rsidP="00A63297">
      <w:pPr>
        <w:spacing w:line="276" w:lineRule="auto"/>
        <w:ind w:left="-1134"/>
        <w:jc w:val="both"/>
      </w:pPr>
      <w:r>
        <w:rPr>
          <w:b/>
          <w:color w:val="000000"/>
          <w:sz w:val="24"/>
          <w:szCs w:val="24"/>
        </w:rPr>
        <w:t xml:space="preserve">3 – SERVIÇOS </w:t>
      </w:r>
    </w:p>
    <w:p w:rsidR="00A63297" w:rsidRPr="000E2454" w:rsidRDefault="00A63297" w:rsidP="00A63297">
      <w:pPr>
        <w:spacing w:line="276" w:lineRule="auto"/>
        <w:ind w:left="-1134"/>
        <w:jc w:val="both"/>
      </w:pPr>
      <w:r>
        <w:rPr>
          <w:color w:val="000000"/>
          <w:sz w:val="24"/>
          <w:szCs w:val="24"/>
        </w:rPr>
        <w:tab/>
        <w:t>O objeto da presente licitação deve atender as especificações e exigências mínimas constantes na descrição, sob pena de devolução da mercadoria.</w:t>
      </w:r>
    </w:p>
    <w:p w:rsidR="00A63297" w:rsidRDefault="00A63297" w:rsidP="00A63297">
      <w:pPr>
        <w:spacing w:line="276" w:lineRule="auto"/>
        <w:ind w:left="-1134"/>
        <w:jc w:val="both"/>
        <w:rPr>
          <w:b/>
          <w:color w:val="000000"/>
          <w:sz w:val="24"/>
          <w:szCs w:val="24"/>
        </w:rPr>
      </w:pPr>
      <w:r>
        <w:rPr>
          <w:b/>
          <w:color w:val="000000"/>
          <w:sz w:val="24"/>
          <w:szCs w:val="24"/>
        </w:rPr>
        <w:t xml:space="preserve">4 – EXIGÊNCIAS MÍNIMAS </w:t>
      </w:r>
    </w:p>
    <w:p w:rsidR="00A63297" w:rsidRDefault="00A63297" w:rsidP="00A63297">
      <w:pPr>
        <w:spacing w:line="276" w:lineRule="auto"/>
        <w:ind w:left="-1134"/>
        <w:jc w:val="both"/>
        <w:rPr>
          <w:color w:val="000000"/>
          <w:sz w:val="24"/>
          <w:szCs w:val="24"/>
        </w:rPr>
      </w:pPr>
      <w:r>
        <w:rPr>
          <w:b/>
          <w:color w:val="000000"/>
          <w:sz w:val="24"/>
          <w:szCs w:val="24"/>
        </w:rPr>
        <w:t xml:space="preserve"> </w:t>
      </w:r>
      <w:r>
        <w:rPr>
          <w:b/>
          <w:color w:val="000000"/>
          <w:sz w:val="24"/>
          <w:szCs w:val="24"/>
        </w:rPr>
        <w:tab/>
      </w:r>
      <w:r w:rsidRPr="001035EC">
        <w:rPr>
          <w:color w:val="000000"/>
          <w:sz w:val="24"/>
          <w:szCs w:val="24"/>
        </w:rPr>
        <w:t xml:space="preserve">O objeto deverá ser cotado conforme descritivo e nas quantidades neste previsto, sob pena de não ser aceito quando do recebimento e aplicação das penalidades prevista. </w:t>
      </w:r>
    </w:p>
    <w:p w:rsidR="00A63297" w:rsidRPr="00B83E1B" w:rsidRDefault="00A63297" w:rsidP="00A63297">
      <w:pPr>
        <w:spacing w:line="276" w:lineRule="auto"/>
        <w:ind w:left="-1134"/>
        <w:jc w:val="both"/>
        <w:rPr>
          <w:b/>
          <w:sz w:val="24"/>
          <w:szCs w:val="24"/>
        </w:rPr>
      </w:pPr>
      <w:r>
        <w:rPr>
          <w:b/>
          <w:sz w:val="24"/>
          <w:szCs w:val="24"/>
        </w:rPr>
        <w:t xml:space="preserve">5 </w:t>
      </w:r>
      <w:r w:rsidRPr="00B83E1B">
        <w:rPr>
          <w:b/>
          <w:sz w:val="24"/>
          <w:szCs w:val="24"/>
        </w:rPr>
        <w:t>AMOSTRAS</w:t>
      </w:r>
    </w:p>
    <w:p w:rsidR="00A63297" w:rsidRPr="00B83E1B" w:rsidRDefault="00A63297" w:rsidP="00A63297">
      <w:pPr>
        <w:spacing w:line="276" w:lineRule="auto"/>
        <w:ind w:left="-1134" w:firstLine="708"/>
        <w:jc w:val="both"/>
        <w:rPr>
          <w:sz w:val="24"/>
          <w:szCs w:val="24"/>
        </w:rPr>
      </w:pPr>
      <w:r w:rsidRPr="00B83E1B">
        <w:rPr>
          <w:sz w:val="24"/>
          <w:szCs w:val="24"/>
        </w:rPr>
        <w:t xml:space="preserve">5.1. Encerrada a fase de lances e de habilitação, será aberta a fase de apresentação das amostras, para cada item que compõe o objeto do edital.  </w:t>
      </w:r>
    </w:p>
    <w:p w:rsidR="00A63297" w:rsidRPr="00B83E1B" w:rsidRDefault="00A63297" w:rsidP="00A63297">
      <w:pPr>
        <w:spacing w:line="276" w:lineRule="auto"/>
        <w:ind w:left="-1134" w:firstLine="708"/>
        <w:jc w:val="both"/>
        <w:rPr>
          <w:sz w:val="24"/>
          <w:szCs w:val="24"/>
        </w:rPr>
      </w:pPr>
      <w:r w:rsidRPr="00B83E1B">
        <w:rPr>
          <w:sz w:val="24"/>
          <w:szCs w:val="24"/>
        </w:rPr>
        <w:t xml:space="preserve">5.2. A amostra dos produtos será exigida apenas do licitante que ofertar a melhor proposta. </w:t>
      </w:r>
    </w:p>
    <w:p w:rsidR="00A63297" w:rsidRPr="00B83E1B" w:rsidRDefault="00A63297" w:rsidP="00A63297">
      <w:pPr>
        <w:spacing w:line="276" w:lineRule="auto"/>
        <w:ind w:left="-1134" w:firstLine="708"/>
        <w:jc w:val="both"/>
        <w:rPr>
          <w:sz w:val="24"/>
          <w:szCs w:val="24"/>
        </w:rPr>
      </w:pPr>
      <w:r w:rsidRPr="00B83E1B">
        <w:rPr>
          <w:sz w:val="24"/>
          <w:szCs w:val="24"/>
        </w:rPr>
        <w:t xml:space="preserve">5.3. A amostra consiste no envio de imagens/fotografias dos objetos, que deverão ser encaminhadas, no prazo de três dias úteis a contar do encerramento da fase de habilitação, ao e-mail </w:t>
      </w:r>
      <w:r>
        <w:rPr>
          <w:sz w:val="24"/>
          <w:szCs w:val="24"/>
        </w:rPr>
        <w:t>suporte@trespassos-rs.com.br.</w:t>
      </w:r>
    </w:p>
    <w:p w:rsidR="00A63297" w:rsidRPr="00B83E1B" w:rsidRDefault="00A63297" w:rsidP="00A63297">
      <w:pPr>
        <w:spacing w:line="276" w:lineRule="auto"/>
        <w:ind w:left="-1134" w:firstLine="708"/>
        <w:jc w:val="both"/>
        <w:rPr>
          <w:sz w:val="24"/>
          <w:szCs w:val="24"/>
        </w:rPr>
      </w:pPr>
      <w:r w:rsidRPr="00B83E1B">
        <w:rPr>
          <w:sz w:val="24"/>
          <w:szCs w:val="24"/>
        </w:rPr>
        <w:t>5.4. As imagens/fotografias deverão ter boa resolução e ser coloridas.</w:t>
      </w:r>
    </w:p>
    <w:p w:rsidR="00A63297" w:rsidRDefault="00A63297" w:rsidP="00A63297">
      <w:pPr>
        <w:spacing w:line="276" w:lineRule="auto"/>
        <w:ind w:left="-1134" w:firstLine="708"/>
        <w:jc w:val="both"/>
        <w:rPr>
          <w:sz w:val="24"/>
          <w:szCs w:val="24"/>
        </w:rPr>
      </w:pPr>
      <w:r w:rsidRPr="00B83E1B">
        <w:rPr>
          <w:sz w:val="24"/>
          <w:szCs w:val="24"/>
        </w:rPr>
        <w:t>5.5. A análise será realizada pelo Técnico em Informática, Sr. Jamur Silveira e, em caso de impossibilidade deste, pela Bacharel em Informática, Sara Raque Levy de Oliveira.</w:t>
      </w:r>
    </w:p>
    <w:p w:rsidR="00A63297" w:rsidRPr="00B83E1B" w:rsidRDefault="00A63297" w:rsidP="00A63297">
      <w:pPr>
        <w:spacing w:line="276" w:lineRule="auto"/>
        <w:ind w:left="-1134" w:firstLine="708"/>
        <w:jc w:val="both"/>
        <w:rPr>
          <w:sz w:val="24"/>
          <w:szCs w:val="24"/>
        </w:rPr>
      </w:pPr>
      <w:r>
        <w:rPr>
          <w:sz w:val="24"/>
          <w:szCs w:val="24"/>
        </w:rPr>
        <w:t>5.6. As fotografias deverão ser de todos os lados das caixas do produto, onde seja possível identificar as exigências constantes no item 4.</w:t>
      </w:r>
    </w:p>
    <w:p w:rsidR="00A63297" w:rsidRDefault="00A63297" w:rsidP="00A63297">
      <w:pPr>
        <w:spacing w:line="276" w:lineRule="auto"/>
        <w:ind w:left="-1134"/>
        <w:jc w:val="both"/>
      </w:pPr>
      <w:r>
        <w:rPr>
          <w:b/>
          <w:color w:val="000000"/>
          <w:sz w:val="24"/>
          <w:szCs w:val="24"/>
        </w:rPr>
        <w:lastRenderedPageBreak/>
        <w:t>6 – PERÍODO PARA EXECUÇÃO CONTRATUAL</w:t>
      </w:r>
    </w:p>
    <w:p w:rsidR="00A63297" w:rsidRDefault="00A63297" w:rsidP="00A63297">
      <w:pPr>
        <w:spacing w:line="276" w:lineRule="auto"/>
        <w:ind w:left="-1134"/>
        <w:jc w:val="both"/>
      </w:pPr>
      <w:r>
        <w:rPr>
          <w:color w:val="000000"/>
          <w:sz w:val="24"/>
          <w:szCs w:val="24"/>
        </w:rPr>
        <w:tab/>
        <w:t xml:space="preserve">A entrega deverá ocorrer no prazo de vinte dias a contar do recebimento do empenho, no Departamento de Informática (CPD) situado a </w:t>
      </w:r>
      <w:proofErr w:type="spellStart"/>
      <w:r>
        <w:rPr>
          <w:color w:val="000000"/>
          <w:sz w:val="24"/>
          <w:szCs w:val="24"/>
        </w:rPr>
        <w:t>Av</w:t>
      </w:r>
      <w:proofErr w:type="spellEnd"/>
      <w:r>
        <w:rPr>
          <w:color w:val="000000"/>
          <w:sz w:val="24"/>
          <w:szCs w:val="24"/>
        </w:rPr>
        <w:t xml:space="preserve"> Santos Dumont, 75, Centro, Três Passos - RS</w:t>
      </w:r>
    </w:p>
    <w:p w:rsidR="00A63297" w:rsidRDefault="00A63297" w:rsidP="00A63297">
      <w:pPr>
        <w:spacing w:line="276" w:lineRule="auto"/>
        <w:ind w:left="-1134"/>
        <w:jc w:val="both"/>
      </w:pPr>
      <w:r>
        <w:rPr>
          <w:b/>
          <w:color w:val="000000"/>
          <w:sz w:val="24"/>
          <w:szCs w:val="24"/>
        </w:rPr>
        <w:t>7 – VIGÊNCIA E FISCALIZAÇÃO CONTRATUAL</w:t>
      </w:r>
    </w:p>
    <w:p w:rsidR="00A63297" w:rsidRDefault="00A63297" w:rsidP="00A63297">
      <w:pPr>
        <w:spacing w:line="276" w:lineRule="auto"/>
        <w:ind w:left="-1134"/>
        <w:jc w:val="both"/>
      </w:pPr>
      <w:r>
        <w:rPr>
          <w:color w:val="000000"/>
          <w:sz w:val="24"/>
          <w:szCs w:val="24"/>
        </w:rPr>
        <w:tab/>
        <w:t xml:space="preserve">A ata terá vigência pelo período de 12 meses a contar de sua expedição. Serão fiscais todos os secretários abaixo nominados. </w:t>
      </w:r>
      <w:r>
        <w:rPr>
          <w:rFonts w:cs="Calibri"/>
          <w:color w:val="000000"/>
          <w:sz w:val="24"/>
          <w:szCs w:val="24"/>
        </w:rPr>
        <w:t xml:space="preserve"> </w:t>
      </w:r>
    </w:p>
    <w:p w:rsidR="00A63297" w:rsidRDefault="00A63297" w:rsidP="00A63297">
      <w:pPr>
        <w:spacing w:line="276" w:lineRule="auto"/>
        <w:ind w:left="-1134"/>
        <w:jc w:val="both"/>
      </w:pPr>
      <w:r>
        <w:rPr>
          <w:b/>
          <w:color w:val="000000"/>
          <w:sz w:val="24"/>
          <w:szCs w:val="24"/>
        </w:rPr>
        <w:t>8 – VALOR E FORMA DE PAGAMENTO</w:t>
      </w:r>
    </w:p>
    <w:p w:rsidR="00A63297" w:rsidRDefault="00A63297" w:rsidP="00A63297">
      <w:pPr>
        <w:pStyle w:val="Cabealho"/>
        <w:tabs>
          <w:tab w:val="left" w:pos="708"/>
        </w:tabs>
        <w:ind w:left="-1134"/>
        <w:jc w:val="both"/>
      </w:pPr>
      <w:r>
        <w:rPr>
          <w:rFonts w:ascii="Calibri" w:hAnsi="Calibri"/>
          <w:color w:val="000000"/>
          <w:sz w:val="24"/>
          <w:szCs w:val="24"/>
        </w:rPr>
        <w:tab/>
      </w:r>
      <w:r>
        <w:rPr>
          <w:color w:val="000000"/>
          <w:sz w:val="24"/>
          <w:szCs w:val="24"/>
        </w:rPr>
        <w:t xml:space="preserve">O pagamento será efetuado no 15º dia do mês subsequente à apresentação do documento fiscal correspondente ao objeto contratado e mediante conferência e atestado do recebimento do objeto pelo Fiscal do Contrato. </w:t>
      </w:r>
    </w:p>
    <w:p w:rsidR="00A63297" w:rsidRDefault="00A63297" w:rsidP="00A63297">
      <w:pPr>
        <w:ind w:left="-1134"/>
        <w:jc w:val="both"/>
        <w:rPr>
          <w:b/>
          <w:color w:val="000000"/>
          <w:sz w:val="24"/>
          <w:szCs w:val="24"/>
        </w:rPr>
      </w:pPr>
      <w:r>
        <w:rPr>
          <w:b/>
          <w:color w:val="000000"/>
          <w:sz w:val="24"/>
          <w:szCs w:val="24"/>
        </w:rPr>
        <w:t xml:space="preserve"> </w:t>
      </w:r>
    </w:p>
    <w:p w:rsidR="00F52827" w:rsidRPr="00A63297" w:rsidRDefault="009D5E5C" w:rsidP="00FE7DA3">
      <w:pPr>
        <w:pStyle w:val="Corpodetexto2"/>
        <w:ind w:left="-1134"/>
        <w:rPr>
          <w:b/>
          <w:i w:val="0"/>
        </w:rPr>
      </w:pPr>
      <w:r w:rsidRPr="00A63297">
        <w:rPr>
          <w:b/>
          <w:i w:val="0"/>
        </w:rPr>
        <w:t>Altera a data do certame para o dia 2</w:t>
      </w:r>
      <w:r w:rsidR="00A63297" w:rsidRPr="00A63297">
        <w:rPr>
          <w:b/>
          <w:i w:val="0"/>
        </w:rPr>
        <w:t>1</w:t>
      </w:r>
      <w:r w:rsidRPr="00A63297">
        <w:rPr>
          <w:b/>
          <w:i w:val="0"/>
        </w:rPr>
        <w:t>/06</w:t>
      </w:r>
      <w:r w:rsidR="007C786B" w:rsidRPr="00A63297">
        <w:rPr>
          <w:b/>
          <w:i w:val="0"/>
        </w:rPr>
        <w:t>/2022</w:t>
      </w:r>
      <w:r w:rsidRPr="00A63297">
        <w:rPr>
          <w:b/>
          <w:i w:val="0"/>
        </w:rPr>
        <w:t>,</w:t>
      </w:r>
      <w:r w:rsidR="007C786B" w:rsidRPr="00A63297">
        <w:rPr>
          <w:b/>
          <w:i w:val="0"/>
        </w:rPr>
        <w:t xml:space="preserve"> no mesmo horário</w:t>
      </w:r>
      <w:r w:rsidRPr="00A63297">
        <w:rPr>
          <w:b/>
          <w:i w:val="0"/>
        </w:rPr>
        <w:t>, junto ao site www.portaldecompraspublicas.com.br.</w:t>
      </w:r>
    </w:p>
    <w:p w:rsidR="007C786B" w:rsidRPr="00FE7DA3" w:rsidRDefault="007C786B" w:rsidP="00FE7DA3">
      <w:pPr>
        <w:pStyle w:val="Corpodetexto2"/>
        <w:ind w:left="-1134"/>
        <w:rPr>
          <w:i w:val="0"/>
        </w:rPr>
      </w:pPr>
    </w:p>
    <w:p w:rsidR="003229B4" w:rsidRPr="00FE7DA3" w:rsidRDefault="003229B4" w:rsidP="00FE7DA3">
      <w:pPr>
        <w:pStyle w:val="Corpodetexto2"/>
        <w:ind w:left="-1134"/>
        <w:rPr>
          <w:i w:val="0"/>
        </w:rPr>
      </w:pPr>
    </w:p>
    <w:p w:rsidR="00807FD2" w:rsidRPr="00FE7DA3" w:rsidRDefault="00DE76A3" w:rsidP="00FE7DA3">
      <w:pPr>
        <w:pStyle w:val="Corpodetexto2"/>
        <w:ind w:left="-1134"/>
        <w:rPr>
          <w:i w:val="0"/>
        </w:rPr>
      </w:pPr>
      <w:r w:rsidRPr="00FE7DA3">
        <w:rPr>
          <w:i w:val="0"/>
        </w:rPr>
        <w:tab/>
      </w:r>
      <w:r w:rsidRPr="00FE7DA3">
        <w:rPr>
          <w:i w:val="0"/>
        </w:rPr>
        <w:tab/>
      </w:r>
      <w:r w:rsidRPr="00FE7DA3">
        <w:rPr>
          <w:i w:val="0"/>
        </w:rPr>
        <w:tab/>
      </w:r>
      <w:r w:rsidRPr="00FE7DA3">
        <w:rPr>
          <w:i w:val="0"/>
        </w:rPr>
        <w:tab/>
        <w:t xml:space="preserve">Três Passos, </w:t>
      </w:r>
      <w:r w:rsidR="009D5E5C" w:rsidRPr="00FE7DA3">
        <w:rPr>
          <w:i w:val="0"/>
        </w:rPr>
        <w:t>24</w:t>
      </w:r>
      <w:r w:rsidR="001B1318" w:rsidRPr="00FE7DA3">
        <w:rPr>
          <w:i w:val="0"/>
        </w:rPr>
        <w:t xml:space="preserve"> de </w:t>
      </w:r>
      <w:r w:rsidR="007C786B" w:rsidRPr="00FE7DA3">
        <w:rPr>
          <w:i w:val="0"/>
        </w:rPr>
        <w:t>maio</w:t>
      </w:r>
      <w:r w:rsidR="0003070F" w:rsidRPr="00FE7DA3">
        <w:rPr>
          <w:i w:val="0"/>
        </w:rPr>
        <w:t xml:space="preserve"> de 2022</w:t>
      </w:r>
      <w:r w:rsidR="00C023CA" w:rsidRPr="00FE7DA3">
        <w:rPr>
          <w:i w:val="0"/>
        </w:rPr>
        <w:t xml:space="preserve">. </w:t>
      </w:r>
    </w:p>
    <w:p w:rsidR="00DF78F6" w:rsidRPr="00FE7DA3" w:rsidRDefault="00DF78F6" w:rsidP="00FE7DA3">
      <w:pPr>
        <w:pStyle w:val="Corpodetexto2"/>
        <w:ind w:left="-1134"/>
        <w:rPr>
          <w:i w:val="0"/>
        </w:rPr>
      </w:pPr>
    </w:p>
    <w:p w:rsidR="00807FD2" w:rsidRDefault="00C023CA">
      <w:pPr>
        <w:pStyle w:val="Ttulo1"/>
        <w:rPr>
          <w:rFonts w:ascii="Bookman Old Style" w:hAnsi="Bookman Old Style"/>
          <w:i w:val="0"/>
          <w:szCs w:val="24"/>
        </w:rPr>
      </w:pPr>
      <w:r>
        <w:rPr>
          <w:rFonts w:ascii="Bookman Old Style" w:hAnsi="Bookman Old Style"/>
          <w:i w:val="0"/>
          <w:szCs w:val="24"/>
        </w:rPr>
        <w:t>_________________________________</w:t>
      </w:r>
    </w:p>
    <w:p w:rsidR="00807FD2" w:rsidRDefault="00805982">
      <w:pPr>
        <w:pStyle w:val="Ttulo1"/>
        <w:rPr>
          <w:rFonts w:ascii="Bookman Old Style" w:hAnsi="Bookman Old Style"/>
          <w:szCs w:val="24"/>
        </w:rPr>
      </w:pPr>
      <w:proofErr w:type="spellStart"/>
      <w:r>
        <w:rPr>
          <w:rFonts w:ascii="Bookman Old Style" w:hAnsi="Bookman Old Style"/>
          <w:szCs w:val="24"/>
        </w:rPr>
        <w:t>Arlei</w:t>
      </w:r>
      <w:proofErr w:type="spellEnd"/>
      <w:r>
        <w:rPr>
          <w:rFonts w:ascii="Bookman Old Style" w:hAnsi="Bookman Old Style"/>
          <w:szCs w:val="24"/>
        </w:rPr>
        <w:t xml:space="preserve"> </w:t>
      </w:r>
      <w:proofErr w:type="spellStart"/>
      <w:r>
        <w:rPr>
          <w:rFonts w:ascii="Bookman Old Style" w:hAnsi="Bookman Old Style"/>
          <w:szCs w:val="24"/>
        </w:rPr>
        <w:t>Luis</w:t>
      </w:r>
      <w:proofErr w:type="spellEnd"/>
      <w:r>
        <w:rPr>
          <w:rFonts w:ascii="Bookman Old Style" w:hAnsi="Bookman Old Style"/>
          <w:szCs w:val="24"/>
        </w:rPr>
        <w:t xml:space="preserve"> </w:t>
      </w:r>
      <w:proofErr w:type="spellStart"/>
      <w:r>
        <w:rPr>
          <w:rFonts w:ascii="Bookman Old Style" w:hAnsi="Bookman Old Style"/>
          <w:szCs w:val="24"/>
        </w:rPr>
        <w:t>Tomazoni</w:t>
      </w:r>
      <w:proofErr w:type="spellEnd"/>
    </w:p>
    <w:p w:rsidR="00807FD2" w:rsidRDefault="008761A9">
      <w:pPr>
        <w:rPr>
          <w:rFonts w:ascii="Bookman Old Style" w:hAnsi="Bookman Old Style"/>
          <w:sz w:val="24"/>
          <w:szCs w:val="24"/>
        </w:rPr>
      </w:pPr>
      <w:r>
        <w:rPr>
          <w:rFonts w:ascii="Bookman Old Style" w:hAnsi="Bookman Old Style"/>
          <w:sz w:val="24"/>
          <w:szCs w:val="24"/>
        </w:rPr>
        <w:t>P</w:t>
      </w:r>
      <w:r w:rsidR="00C023CA">
        <w:rPr>
          <w:rFonts w:ascii="Bookman Old Style" w:hAnsi="Bookman Old Style"/>
          <w:sz w:val="24"/>
          <w:szCs w:val="24"/>
        </w:rPr>
        <w:t>refeito</w:t>
      </w:r>
      <w:r w:rsidR="00805982">
        <w:rPr>
          <w:rFonts w:ascii="Bookman Old Style" w:hAnsi="Bookman Old Style"/>
          <w:sz w:val="24"/>
          <w:szCs w:val="24"/>
        </w:rPr>
        <w:t xml:space="preserve"> </w:t>
      </w:r>
    </w:p>
    <w:p w:rsidR="00177481" w:rsidRDefault="00177481">
      <w:pPr>
        <w:rPr>
          <w:rFonts w:ascii="Bookman Old Style" w:hAnsi="Bookman Old Style"/>
          <w:sz w:val="24"/>
          <w:szCs w:val="24"/>
        </w:rPr>
      </w:pPr>
    </w:p>
    <w:p w:rsidR="00817B37" w:rsidRDefault="00177481" w:rsidP="00AD576D">
      <w:pPr>
        <w:ind w:right="-58"/>
        <w:rPr>
          <w:rFonts w:ascii="Bookman Old Style" w:hAnsi="Bookman Old Style"/>
          <w:sz w:val="24"/>
          <w:szCs w:val="24"/>
        </w:rPr>
      </w:pP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r>
        <w:rPr>
          <w:rFonts w:ascii="Bookman Old Style" w:hAnsi="Bookman Old Style"/>
          <w:sz w:val="24"/>
          <w:szCs w:val="24"/>
        </w:rPr>
        <w:tab/>
      </w:r>
    </w:p>
    <w:p w:rsidR="00807FD2" w:rsidRDefault="00C023CA">
      <w:pPr>
        <w:rPr>
          <w:rFonts w:ascii="Bookman Old Style" w:hAnsi="Bookman Old Style"/>
          <w:sz w:val="24"/>
          <w:szCs w:val="24"/>
        </w:rPr>
      </w:pPr>
      <w:proofErr w:type="gramStart"/>
      <w:r>
        <w:rPr>
          <w:rFonts w:ascii="Bookman Old Style" w:hAnsi="Bookman Old Style"/>
          <w:sz w:val="24"/>
          <w:szCs w:val="24"/>
        </w:rPr>
        <w:t>Procurador(</w:t>
      </w:r>
      <w:proofErr w:type="gramEnd"/>
      <w:r>
        <w:rPr>
          <w:rFonts w:ascii="Bookman Old Style" w:hAnsi="Bookman Old Style"/>
          <w:sz w:val="24"/>
          <w:szCs w:val="24"/>
        </w:rPr>
        <w:t>a) Jurídico: _________________________</w:t>
      </w:r>
    </w:p>
    <w:sectPr w:rsidR="00807FD2" w:rsidSect="00FE7DA3">
      <w:headerReference w:type="default" r:id="rId8"/>
      <w:footerReference w:type="default" r:id="rId9"/>
      <w:pgSz w:w="16839" w:h="11907" w:orient="landscape" w:code="9"/>
      <w:pgMar w:top="1418" w:right="482" w:bottom="1361" w:left="2381" w:header="425"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576D" w:rsidRDefault="00AD576D">
      <w:r>
        <w:separator/>
      </w:r>
    </w:p>
  </w:endnote>
  <w:endnote w:type="continuationSeparator" w:id="0">
    <w:p w:rsidR="00AD576D" w:rsidRDefault="00AD57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Arial">
    <w:panose1 w:val="020B0604020202020204"/>
    <w:charset w:val="00"/>
    <w:family w:val="swiss"/>
    <w:pitch w:val="variable"/>
    <w:sig w:usb0="E0002AFF" w:usb1="C0007843" w:usb2="00000009" w:usb3="00000000" w:csb0="000001FF" w:csb1="00000000"/>
  </w:font>
  <w:font w:name="Liberation Serif">
    <w:altName w:val="Times New Roman"/>
    <w:charset w:val="00"/>
    <w:family w:val="roman"/>
    <w:pitch w:val="variable"/>
    <w:sig w:usb0="00000000" w:usb1="500078FF" w:usb2="00000021" w:usb3="00000000" w:csb0="000001BF" w:csb1="00000000"/>
  </w:font>
  <w:font w:name="NSimSun">
    <w:panose1 w:val="02010609030101010101"/>
    <w:charset w:val="86"/>
    <w:family w:val="modern"/>
    <w:pitch w:val="fixed"/>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6D" w:rsidRDefault="00AD576D">
    <w:pPr>
      <w:jc w:val="center"/>
      <w:rPr>
        <w:rFonts w:ascii="Arial Narrow" w:hAnsi="Arial Narrow"/>
        <w:i/>
        <w:sz w:val="16"/>
        <w:szCs w:val="16"/>
      </w:rPr>
    </w:pPr>
    <w:r>
      <w:rPr>
        <w:rFonts w:ascii="Arial Narrow" w:hAnsi="Arial Narrow"/>
        <w:sz w:val="16"/>
        <w:szCs w:val="16"/>
      </w:rPr>
      <w:t>Três Passos-</w:t>
    </w:r>
    <w:r>
      <w:rPr>
        <w:rFonts w:ascii="Arial Narrow" w:hAnsi="Arial Narrow"/>
        <w:i/>
        <w:sz w:val="16"/>
        <w:szCs w:val="16"/>
      </w:rPr>
      <w:t xml:space="preserve">RS Av. Santos Dumont, 75 – </w:t>
    </w:r>
    <w:proofErr w:type="spellStart"/>
    <w:r>
      <w:rPr>
        <w:rFonts w:ascii="Arial Narrow" w:hAnsi="Arial Narrow"/>
        <w:i/>
        <w:sz w:val="16"/>
        <w:szCs w:val="16"/>
      </w:rPr>
      <w:t>Cep</w:t>
    </w:r>
    <w:proofErr w:type="spellEnd"/>
    <w:r>
      <w:rPr>
        <w:rFonts w:ascii="Arial Narrow" w:hAnsi="Arial Narrow"/>
        <w:i/>
        <w:sz w:val="16"/>
        <w:szCs w:val="16"/>
      </w:rPr>
      <w:t>. 98.600-000 Divisão de Compras e Licitações</w:t>
    </w:r>
  </w:p>
  <w:p w:rsidR="00AD576D" w:rsidRDefault="00AD576D">
    <w:pPr>
      <w:jc w:val="center"/>
      <w:rPr>
        <w:rFonts w:ascii="Arial Narrow" w:hAnsi="Arial Narrow"/>
        <w:i/>
        <w:sz w:val="16"/>
        <w:szCs w:val="16"/>
      </w:rPr>
    </w:pPr>
    <w:r>
      <w:rPr>
        <w:rFonts w:ascii="Arial Narrow" w:hAnsi="Arial Narrow"/>
        <w:i/>
        <w:sz w:val="16"/>
        <w:szCs w:val="16"/>
      </w:rPr>
      <w:t>Fone: (55) 3522-0403</w:t>
    </w:r>
  </w:p>
  <w:p w:rsidR="00AD576D" w:rsidRDefault="00AD576D">
    <w:pPr>
      <w:jc w:val="center"/>
      <w:rPr>
        <w:rFonts w:ascii="Arial Narrow" w:hAnsi="Arial Narrow"/>
        <w:i/>
        <w:sz w:val="16"/>
        <w:szCs w:val="16"/>
      </w:rPr>
    </w:pPr>
    <w:r>
      <w:rPr>
        <w:rFonts w:ascii="Arial Narrow" w:hAnsi="Arial Narrow"/>
        <w:i/>
        <w:sz w:val="16"/>
        <w:szCs w:val="16"/>
      </w:rPr>
      <w:t>CNPJ: 87.613.188/0001-21 www.trespassos-rs.com.br</w:t>
    </w:r>
  </w:p>
  <w:p w:rsidR="00AD576D" w:rsidRDefault="00AD576D">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576D" w:rsidRDefault="00AD576D">
      <w:r>
        <w:separator/>
      </w:r>
    </w:p>
  </w:footnote>
  <w:footnote w:type="continuationSeparator" w:id="0">
    <w:p w:rsidR="00AD576D" w:rsidRDefault="00AD57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D576D" w:rsidRDefault="00AD576D">
    <w:pPr>
      <w:pStyle w:val="Cabealho"/>
      <w:jc w:val="center"/>
    </w:pPr>
    <w:r>
      <w:rPr>
        <w:noProof/>
      </w:rPr>
      <w:drawing>
        <wp:inline distT="0" distB="0" distL="0" distR="0">
          <wp:extent cx="492760" cy="596265"/>
          <wp:effectExtent l="0" t="0" r="0" b="0"/>
          <wp:docPr id="34" name="Imagem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pic:cNvPicPr>
                    <a:picLocks noChangeAspect="1" noChangeArrowheads="1"/>
                  </pic:cNvPicPr>
                </pic:nvPicPr>
                <pic:blipFill>
                  <a:blip r:embed="rId1"/>
                  <a:stretch>
                    <a:fillRect/>
                  </a:stretch>
                </pic:blipFill>
                <pic:spPr bwMode="auto">
                  <a:xfrm>
                    <a:off x="0" y="0"/>
                    <a:ext cx="492760" cy="596265"/>
                  </a:xfrm>
                  <a:prstGeom prst="rect">
                    <a:avLst/>
                  </a:prstGeom>
                </pic:spPr>
              </pic:pic>
            </a:graphicData>
          </a:graphic>
        </wp:inline>
      </w:drawing>
    </w:r>
  </w:p>
  <w:p w:rsidR="00AD576D" w:rsidRDefault="00AD576D">
    <w:pPr>
      <w:pStyle w:val="Cabealho"/>
      <w:jc w:val="center"/>
    </w:pPr>
    <w:r>
      <w:t>Estado do Rio Grande do Sul</w:t>
    </w:r>
  </w:p>
  <w:p w:rsidR="00AD576D" w:rsidRDefault="00AD576D">
    <w:pPr>
      <w:pStyle w:val="Cabealho"/>
      <w:jc w:val="center"/>
      <w:rPr>
        <w:b/>
      </w:rPr>
    </w:pPr>
    <w:r>
      <w:rPr>
        <w:b/>
      </w:rPr>
      <w:t>Município de Três Passos</w:t>
    </w:r>
  </w:p>
  <w:p w:rsidR="00AD576D" w:rsidRDefault="00AD576D">
    <w:pPr>
      <w:pStyle w:val="Cabealho"/>
      <w:jc w:val="center"/>
    </w:pPr>
    <w:r>
      <w:t>Poder Executivo</w:t>
    </w:r>
  </w:p>
  <w:p w:rsidR="00AD576D" w:rsidRDefault="00AD576D">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DC19D7"/>
    <w:multiLevelType w:val="multilevel"/>
    <w:tmpl w:val="16DC72B8"/>
    <w:styleLink w:val="WW8Num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FD2"/>
    <w:rsid w:val="000233F8"/>
    <w:rsid w:val="0003070F"/>
    <w:rsid w:val="00042DF2"/>
    <w:rsid w:val="00042E2B"/>
    <w:rsid w:val="000E261C"/>
    <w:rsid w:val="00134FFB"/>
    <w:rsid w:val="00177481"/>
    <w:rsid w:val="001B1318"/>
    <w:rsid w:val="001D51EA"/>
    <w:rsid w:val="002C73CD"/>
    <w:rsid w:val="002D145B"/>
    <w:rsid w:val="002F0BBA"/>
    <w:rsid w:val="003026FA"/>
    <w:rsid w:val="003229B4"/>
    <w:rsid w:val="003E3414"/>
    <w:rsid w:val="004E62BC"/>
    <w:rsid w:val="00513AD3"/>
    <w:rsid w:val="00532FED"/>
    <w:rsid w:val="005C6398"/>
    <w:rsid w:val="006A1BE5"/>
    <w:rsid w:val="007324EC"/>
    <w:rsid w:val="0079525C"/>
    <w:rsid w:val="007A3739"/>
    <w:rsid w:val="007C0097"/>
    <w:rsid w:val="007C786B"/>
    <w:rsid w:val="007D5CCC"/>
    <w:rsid w:val="007F355C"/>
    <w:rsid w:val="008049EF"/>
    <w:rsid w:val="00805982"/>
    <w:rsid w:val="00807FD2"/>
    <w:rsid w:val="00817B37"/>
    <w:rsid w:val="00856FFC"/>
    <w:rsid w:val="008761A9"/>
    <w:rsid w:val="008C0A1B"/>
    <w:rsid w:val="009D5E5C"/>
    <w:rsid w:val="00A10369"/>
    <w:rsid w:val="00A200B7"/>
    <w:rsid w:val="00A23CF6"/>
    <w:rsid w:val="00A520D8"/>
    <w:rsid w:val="00A63297"/>
    <w:rsid w:val="00A86268"/>
    <w:rsid w:val="00AD4C60"/>
    <w:rsid w:val="00AD576D"/>
    <w:rsid w:val="00B0136C"/>
    <w:rsid w:val="00B06651"/>
    <w:rsid w:val="00B54C26"/>
    <w:rsid w:val="00BE3DF6"/>
    <w:rsid w:val="00C023CA"/>
    <w:rsid w:val="00C51BDF"/>
    <w:rsid w:val="00C80922"/>
    <w:rsid w:val="00DE07D7"/>
    <w:rsid w:val="00DE76A3"/>
    <w:rsid w:val="00DF0F46"/>
    <w:rsid w:val="00DF78F6"/>
    <w:rsid w:val="00E14E17"/>
    <w:rsid w:val="00E2130E"/>
    <w:rsid w:val="00E3666A"/>
    <w:rsid w:val="00E536BC"/>
    <w:rsid w:val="00F52827"/>
    <w:rsid w:val="00F76C0E"/>
    <w:rsid w:val="00FA483E"/>
    <w:rsid w:val="00FB11B3"/>
    <w:rsid w:val="00FC1BAC"/>
    <w:rsid w:val="00FC6E76"/>
    <w:rsid w:val="00FE7DA3"/>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0BC886E-B7E8-4870-AD98-7E2913A78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Batang"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4C00"/>
    <w:rPr>
      <w:rFonts w:ascii="Times New Roman" w:eastAsia="Times New Roman" w:hAnsi="Times New Roman" w:cs="Times New Roman"/>
      <w:szCs w:val="20"/>
      <w:lang w:eastAsia="pt-BR"/>
    </w:rPr>
  </w:style>
  <w:style w:type="paragraph" w:styleId="Ttulo1">
    <w:name w:val="heading 1"/>
    <w:basedOn w:val="Normal"/>
    <w:next w:val="Normal"/>
    <w:link w:val="Ttulo1Char"/>
    <w:qFormat/>
    <w:rsid w:val="006A4C00"/>
    <w:pPr>
      <w:keepNext/>
      <w:outlineLvl w:val="0"/>
    </w:pPr>
    <w:rPr>
      <w:i/>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qFormat/>
    <w:rsid w:val="006A4C00"/>
    <w:rPr>
      <w:rFonts w:ascii="Times New Roman" w:eastAsia="Times New Roman" w:hAnsi="Times New Roman" w:cs="Times New Roman"/>
      <w:i/>
      <w:sz w:val="24"/>
      <w:szCs w:val="20"/>
      <w:lang w:eastAsia="pt-BR"/>
    </w:rPr>
  </w:style>
  <w:style w:type="character" w:customStyle="1" w:styleId="Corpodetexto2Char">
    <w:name w:val="Corpo de texto 2 Char"/>
    <w:basedOn w:val="Fontepargpadro"/>
    <w:link w:val="Corpodetexto2"/>
    <w:qFormat/>
    <w:rsid w:val="006A4C00"/>
    <w:rPr>
      <w:rFonts w:ascii="Times New Roman" w:eastAsia="Times New Roman" w:hAnsi="Times New Roman" w:cs="Times New Roman"/>
      <w:i/>
      <w:sz w:val="24"/>
      <w:szCs w:val="20"/>
      <w:lang w:eastAsia="pt-BR"/>
    </w:rPr>
  </w:style>
  <w:style w:type="character" w:customStyle="1" w:styleId="CabealhoChar">
    <w:name w:val="Cabeçalho Char"/>
    <w:basedOn w:val="Fontepargpadro"/>
    <w:link w:val="Cabealho"/>
    <w:qFormat/>
    <w:rsid w:val="006A4C00"/>
    <w:rPr>
      <w:rFonts w:ascii="Times New Roman" w:eastAsia="Times New Roman" w:hAnsi="Times New Roman" w:cs="Times New Roman"/>
      <w:sz w:val="20"/>
      <w:szCs w:val="20"/>
      <w:lang w:eastAsia="pt-BR"/>
    </w:rPr>
  </w:style>
  <w:style w:type="character" w:customStyle="1" w:styleId="RodapChar">
    <w:name w:val="Rodapé Char"/>
    <w:basedOn w:val="Fontepargpadro"/>
    <w:link w:val="Rodap"/>
    <w:uiPriority w:val="99"/>
    <w:qFormat/>
    <w:rsid w:val="006A4C00"/>
    <w:rPr>
      <w:rFonts w:ascii="Times New Roman" w:eastAsia="Times New Roman" w:hAnsi="Times New Roman" w:cs="Times New Roman"/>
      <w:sz w:val="20"/>
      <w:szCs w:val="20"/>
      <w:lang w:eastAsia="pt-BR"/>
    </w:rPr>
  </w:style>
  <w:style w:type="character" w:customStyle="1" w:styleId="t1">
    <w:name w:val="t1"/>
    <w:basedOn w:val="Fontepargpadro"/>
    <w:qFormat/>
    <w:rsid w:val="006A4C00"/>
    <w:rPr>
      <w:rFonts w:cs="Times New Roman"/>
    </w:rPr>
  </w:style>
  <w:style w:type="character" w:customStyle="1" w:styleId="TextodebaloChar">
    <w:name w:val="Texto de balão Char"/>
    <w:basedOn w:val="Fontepargpadro"/>
    <w:link w:val="Textodebalo"/>
    <w:uiPriority w:val="99"/>
    <w:semiHidden/>
    <w:qFormat/>
    <w:rsid w:val="006A4C00"/>
    <w:rPr>
      <w:rFonts w:ascii="Segoe UI" w:eastAsia="Times New Roman" w:hAnsi="Segoe UI" w:cs="Segoe UI"/>
      <w:sz w:val="18"/>
      <w:szCs w:val="18"/>
      <w:lang w:eastAsia="pt-BR"/>
    </w:rPr>
  </w:style>
  <w:style w:type="character" w:customStyle="1" w:styleId="LinkdaInternet">
    <w:name w:val="Link da Internet"/>
    <w:rPr>
      <w:color w:val="0000FF"/>
      <w:u w:val="single"/>
    </w:rPr>
  </w:style>
  <w:style w:type="character" w:customStyle="1" w:styleId="ListLabel1">
    <w:name w:val="ListLabel 1"/>
    <w:qFormat/>
    <w:rPr>
      <w:sz w:val="22"/>
      <w:szCs w:val="22"/>
    </w:rPr>
  </w:style>
  <w:style w:type="character" w:customStyle="1" w:styleId="WW8Num2z0">
    <w:name w:val="WW8Num2z0"/>
    <w:qFormat/>
    <w:rPr>
      <w:rFonts w:ascii="Times New Roman" w:hAnsi="Times New Roman" w:cs="Times New Roman"/>
      <w:sz w:val="24"/>
    </w:rPr>
  </w:style>
  <w:style w:type="character" w:customStyle="1" w:styleId="WW8Num2z1">
    <w:name w:val="WW8Num2z1"/>
    <w:qFormat/>
    <w:rPr>
      <w:rFonts w:ascii="Courier New" w:hAnsi="Courier New" w:cs="Courier New"/>
    </w:rPr>
  </w:style>
  <w:style w:type="character" w:customStyle="1" w:styleId="WW8Num2z2">
    <w:name w:val="WW8Num2z2"/>
    <w:qFormat/>
    <w:rPr>
      <w:rFonts w:ascii="Wingdings" w:hAnsi="Wingdings" w:cs="Wingdings"/>
    </w:rPr>
  </w:style>
  <w:style w:type="character" w:customStyle="1" w:styleId="WW8Num2z3">
    <w:name w:val="WW8Num2z3"/>
    <w:qFormat/>
    <w:rPr>
      <w:rFonts w:ascii="Symbol" w:hAnsi="Symbol" w:cs="Symbol"/>
    </w:rPr>
  </w:style>
  <w:style w:type="character" w:customStyle="1" w:styleId="ListLabel2">
    <w:name w:val="ListLabel 2"/>
    <w:qFormat/>
    <w:rPr>
      <w:rFonts w:cs="Times New Roman"/>
      <w:sz w:val="22"/>
    </w:rPr>
  </w:style>
  <w:style w:type="character" w:customStyle="1" w:styleId="ListLabel3">
    <w:name w:val="ListLabel 3"/>
    <w:qFormat/>
    <w:rPr>
      <w:rFonts w:cs="Courier New"/>
    </w:rPr>
  </w:style>
  <w:style w:type="character" w:customStyle="1" w:styleId="ListLabel4">
    <w:name w:val="ListLabel 4"/>
    <w:qFormat/>
    <w:rPr>
      <w:rFonts w:cs="Wingdings"/>
    </w:rPr>
  </w:style>
  <w:style w:type="character" w:customStyle="1" w:styleId="ListLabel5">
    <w:name w:val="ListLabel 5"/>
    <w:qFormat/>
    <w:rPr>
      <w:rFonts w:cs="Symbol"/>
    </w:rPr>
  </w:style>
  <w:style w:type="character" w:customStyle="1" w:styleId="ListLabel6">
    <w:name w:val="ListLabel 6"/>
    <w:qFormat/>
    <w:rPr>
      <w:rFonts w:cs="Courier New"/>
    </w:rPr>
  </w:style>
  <w:style w:type="character" w:customStyle="1" w:styleId="ListLabel7">
    <w:name w:val="ListLabel 7"/>
    <w:qFormat/>
    <w:rPr>
      <w:rFonts w:cs="Wingdings"/>
    </w:rPr>
  </w:style>
  <w:style w:type="character" w:customStyle="1" w:styleId="ListLabel8">
    <w:name w:val="ListLabel 8"/>
    <w:qFormat/>
    <w:rPr>
      <w:rFonts w:cs="Symbol"/>
    </w:rPr>
  </w:style>
  <w:style w:type="character" w:customStyle="1" w:styleId="ListLabel9">
    <w:name w:val="ListLabel 9"/>
    <w:qFormat/>
    <w:rPr>
      <w:rFonts w:cs="Courier New"/>
    </w:rPr>
  </w:style>
  <w:style w:type="character" w:customStyle="1" w:styleId="ListLabel10">
    <w:name w:val="ListLabel 10"/>
    <w:qFormat/>
    <w:rPr>
      <w:rFonts w:cs="Wingdings"/>
    </w:rPr>
  </w:style>
  <w:style w:type="character" w:customStyle="1" w:styleId="ListLabel11">
    <w:name w:val="ListLabel 11"/>
    <w:qFormat/>
    <w:rPr>
      <w:rFonts w:cs="Times New Roman"/>
      <w:sz w:val="22"/>
    </w:rPr>
  </w:style>
  <w:style w:type="character" w:customStyle="1" w:styleId="ListLabel12">
    <w:name w:val="ListLabel 12"/>
    <w:qFormat/>
    <w:rPr>
      <w:rFonts w:cs="Courier New"/>
    </w:rPr>
  </w:style>
  <w:style w:type="character" w:customStyle="1" w:styleId="ListLabel13">
    <w:name w:val="ListLabel 13"/>
    <w:qFormat/>
    <w:rPr>
      <w:rFonts w:cs="Wingdings"/>
    </w:rPr>
  </w:style>
  <w:style w:type="character" w:customStyle="1" w:styleId="ListLabel14">
    <w:name w:val="ListLabel 14"/>
    <w:qFormat/>
    <w:rPr>
      <w:rFonts w:cs="Symbol"/>
    </w:rPr>
  </w:style>
  <w:style w:type="character" w:customStyle="1" w:styleId="ListLabel15">
    <w:name w:val="ListLabel 15"/>
    <w:qFormat/>
    <w:rPr>
      <w:rFonts w:cs="Courier New"/>
    </w:rPr>
  </w:style>
  <w:style w:type="character" w:customStyle="1" w:styleId="ListLabel16">
    <w:name w:val="ListLabel 16"/>
    <w:qFormat/>
    <w:rPr>
      <w:rFonts w:cs="Wingdings"/>
    </w:rPr>
  </w:style>
  <w:style w:type="character" w:customStyle="1" w:styleId="ListLabel17">
    <w:name w:val="ListLabel 17"/>
    <w:qFormat/>
    <w:rPr>
      <w:rFonts w:cs="Symbol"/>
    </w:rPr>
  </w:style>
  <w:style w:type="character" w:customStyle="1" w:styleId="ListLabel18">
    <w:name w:val="ListLabel 18"/>
    <w:qFormat/>
    <w:rPr>
      <w:rFonts w:cs="Courier New"/>
    </w:rPr>
  </w:style>
  <w:style w:type="character" w:customStyle="1" w:styleId="ListLabel19">
    <w:name w:val="ListLabel 19"/>
    <w:qFormat/>
    <w:rPr>
      <w:rFonts w:cs="Wingdings"/>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sz w:val="24"/>
      <w:szCs w:val="24"/>
    </w:rPr>
  </w:style>
  <w:style w:type="paragraph" w:customStyle="1" w:styleId="ndice">
    <w:name w:val="Índice"/>
    <w:basedOn w:val="Normal"/>
    <w:qFormat/>
    <w:pPr>
      <w:suppressLineNumbers/>
    </w:pPr>
    <w:rPr>
      <w:rFonts w:cs="Arial"/>
    </w:rPr>
  </w:style>
  <w:style w:type="paragraph" w:styleId="Corpodetexto2">
    <w:name w:val="Body Text 2"/>
    <w:basedOn w:val="Normal"/>
    <w:link w:val="Corpodetexto2Char"/>
    <w:qFormat/>
    <w:rsid w:val="006A4C00"/>
    <w:pPr>
      <w:jc w:val="both"/>
    </w:pPr>
    <w:rPr>
      <w:i/>
      <w:sz w:val="24"/>
    </w:rPr>
  </w:style>
  <w:style w:type="paragraph" w:styleId="Cabealho">
    <w:name w:val="header"/>
    <w:basedOn w:val="Normal"/>
    <w:link w:val="CabealhoChar"/>
    <w:rsid w:val="006A4C00"/>
    <w:pPr>
      <w:tabs>
        <w:tab w:val="center" w:pos="4419"/>
        <w:tab w:val="right" w:pos="8838"/>
      </w:tabs>
    </w:pPr>
  </w:style>
  <w:style w:type="paragraph" w:styleId="Rodap">
    <w:name w:val="footer"/>
    <w:basedOn w:val="Normal"/>
    <w:link w:val="RodapChar"/>
    <w:uiPriority w:val="99"/>
    <w:unhideWhenUsed/>
    <w:rsid w:val="006A4C00"/>
    <w:pPr>
      <w:tabs>
        <w:tab w:val="center" w:pos="4252"/>
        <w:tab w:val="right" w:pos="8504"/>
      </w:tabs>
    </w:pPr>
  </w:style>
  <w:style w:type="paragraph" w:styleId="Textodebalo">
    <w:name w:val="Balloon Text"/>
    <w:basedOn w:val="Normal"/>
    <w:link w:val="TextodebaloChar"/>
    <w:uiPriority w:val="99"/>
    <w:semiHidden/>
    <w:unhideWhenUsed/>
    <w:qFormat/>
    <w:rsid w:val="006A4C00"/>
    <w:rPr>
      <w:rFonts w:ascii="Segoe UI" w:hAnsi="Segoe UI" w:cs="Segoe UI"/>
      <w:sz w:val="18"/>
      <w:szCs w:val="18"/>
    </w:rPr>
  </w:style>
  <w:style w:type="paragraph" w:customStyle="1" w:styleId="Contedodatabela">
    <w:name w:val="Conteúdo da tabela"/>
    <w:basedOn w:val="Normal"/>
    <w:qFormat/>
    <w:pPr>
      <w:suppressLineNumbers/>
    </w:pPr>
  </w:style>
  <w:style w:type="paragraph" w:styleId="PargrafodaLista">
    <w:name w:val="List Paragraph"/>
    <w:basedOn w:val="Normal"/>
    <w:uiPriority w:val="34"/>
    <w:qFormat/>
    <w:pPr>
      <w:spacing w:after="200" w:line="276" w:lineRule="auto"/>
      <w:ind w:left="720"/>
      <w:contextualSpacing/>
    </w:pPr>
    <w:rPr>
      <w:rFonts w:ascii="Calibri" w:eastAsia="Calibri" w:hAnsi="Calibri"/>
    </w:rPr>
  </w:style>
  <w:style w:type="numbering" w:customStyle="1" w:styleId="WW8Num2">
    <w:name w:val="WW8Num2"/>
    <w:qFormat/>
  </w:style>
  <w:style w:type="table" w:styleId="Tabelacomgrade">
    <w:name w:val="Table Grid"/>
    <w:basedOn w:val="Tabelanormal"/>
    <w:uiPriority w:val="39"/>
    <w:rsid w:val="006A4C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F78F6"/>
    <w:pPr>
      <w:suppressAutoHyphens/>
      <w:autoSpaceDE w:val="0"/>
    </w:pPr>
    <w:rPr>
      <w:rFonts w:ascii="Times New Roman" w:eastAsia="Calibri" w:hAnsi="Times New Roman" w:cs="Times New Roman"/>
      <w:color w:val="000000"/>
      <w:sz w:val="24"/>
      <w:szCs w:val="24"/>
      <w:lang w:eastAsia="zh-CN"/>
    </w:rPr>
  </w:style>
  <w:style w:type="paragraph" w:customStyle="1" w:styleId="Standard">
    <w:name w:val="Standard"/>
    <w:rsid w:val="00DF78F6"/>
    <w:pPr>
      <w:suppressAutoHyphens/>
      <w:autoSpaceDN w:val="0"/>
    </w:pPr>
    <w:rPr>
      <w:rFonts w:ascii="Liberation Serif" w:eastAsia="NSimSun" w:hAnsi="Liberation Serif" w:cs="Arial"/>
      <w:kern w:val="3"/>
      <w:sz w:val="24"/>
      <w:szCs w:val="24"/>
      <w:lang w:eastAsia="zh-CN" w:bidi="hi-IN"/>
    </w:rPr>
  </w:style>
  <w:style w:type="character" w:customStyle="1" w:styleId="apple-converted-space">
    <w:name w:val="apple-converted-space"/>
    <w:basedOn w:val="Fontepargpadro"/>
    <w:rsid w:val="00DF78F6"/>
  </w:style>
  <w:style w:type="numbering" w:customStyle="1" w:styleId="WW8Num5">
    <w:name w:val="WW8Num5"/>
    <w:rsid w:val="00DF78F6"/>
    <w:pPr>
      <w:numPr>
        <w:numId w:val="1"/>
      </w:numPr>
    </w:pPr>
  </w:style>
  <w:style w:type="character" w:styleId="Forte">
    <w:name w:val="Strong"/>
    <w:basedOn w:val="Fontepargpadro"/>
    <w:uiPriority w:val="22"/>
    <w:qFormat/>
    <w:rsid w:val="009D5E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196822">
      <w:bodyDiv w:val="1"/>
      <w:marLeft w:val="0"/>
      <w:marRight w:val="0"/>
      <w:marTop w:val="0"/>
      <w:marBottom w:val="0"/>
      <w:divBdr>
        <w:top w:val="none" w:sz="0" w:space="0" w:color="auto"/>
        <w:left w:val="none" w:sz="0" w:space="0" w:color="auto"/>
        <w:bottom w:val="none" w:sz="0" w:space="0" w:color="auto"/>
        <w:right w:val="none" w:sz="0" w:space="0" w:color="auto"/>
      </w:divBdr>
    </w:div>
    <w:div w:id="1175193001">
      <w:bodyDiv w:val="1"/>
      <w:marLeft w:val="0"/>
      <w:marRight w:val="0"/>
      <w:marTop w:val="0"/>
      <w:marBottom w:val="0"/>
      <w:divBdr>
        <w:top w:val="none" w:sz="0" w:space="0" w:color="auto"/>
        <w:left w:val="none" w:sz="0" w:space="0" w:color="auto"/>
        <w:bottom w:val="none" w:sz="0" w:space="0" w:color="auto"/>
        <w:right w:val="none" w:sz="0" w:space="0" w:color="auto"/>
      </w:divBdr>
    </w:div>
    <w:div w:id="14416093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E11FDE-DAD3-4DED-8C9C-98880B8D7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7</Pages>
  <Words>1899</Words>
  <Characters>10259</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TecleEnter</dc:creator>
  <dc:description/>
  <cp:lastModifiedBy>Conta da Microsoft</cp:lastModifiedBy>
  <cp:revision>6</cp:revision>
  <cp:lastPrinted>2022-05-24T17:43:00Z</cp:lastPrinted>
  <dcterms:created xsi:type="dcterms:W3CDTF">2022-05-24T17:36:00Z</dcterms:created>
  <dcterms:modified xsi:type="dcterms:W3CDTF">2022-05-24T18:38:00Z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