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C11A" w14:textId="77777777" w:rsidR="002E69CE" w:rsidRDefault="00C04602" w:rsidP="002E69CE">
      <w:pPr>
        <w:pStyle w:val="Cabealho"/>
      </w:pPr>
      <w:r>
        <w:rPr>
          <w:b/>
          <w:sz w:val="24"/>
          <w:szCs w:val="24"/>
        </w:rPr>
        <w:t>PROCESSO ADMINISTRATIVO Nº 4896/2026</w:t>
      </w:r>
    </w:p>
    <w:p w14:paraId="6449F456" w14:textId="77777777" w:rsidR="002E69CE" w:rsidRDefault="00C04602" w:rsidP="002E69CE">
      <w:pPr>
        <w:pStyle w:val="Cabealho"/>
      </w:pPr>
      <w:r>
        <w:rPr>
          <w:b/>
          <w:sz w:val="24"/>
          <w:szCs w:val="24"/>
        </w:rPr>
        <w:t>LICITAÇÃO Nº 183</w:t>
      </w:r>
      <w:r w:rsidR="002E69CE">
        <w:rPr>
          <w:b/>
          <w:sz w:val="24"/>
          <w:szCs w:val="24"/>
        </w:rPr>
        <w:t>/2026</w:t>
      </w:r>
    </w:p>
    <w:p w14:paraId="042F64AF" w14:textId="77777777" w:rsidR="002E69CE" w:rsidRDefault="00C04602" w:rsidP="002E69CE">
      <w:pPr>
        <w:pStyle w:val="Cabealho"/>
      </w:pPr>
      <w:r>
        <w:rPr>
          <w:b/>
          <w:sz w:val="24"/>
          <w:szCs w:val="24"/>
        </w:rPr>
        <w:t>PREGÃO ELETRÔNICO 112</w:t>
      </w:r>
      <w:r w:rsidR="002E69CE">
        <w:rPr>
          <w:b/>
          <w:sz w:val="24"/>
          <w:szCs w:val="24"/>
        </w:rPr>
        <w:t>/2026</w:t>
      </w:r>
    </w:p>
    <w:p w14:paraId="29362E18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1E93221E" w14:textId="77777777"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0D9092BF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7E5A658D" w14:textId="57BF0FAB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5C3CD9">
        <w:rPr>
          <w:b/>
          <w:sz w:val="24"/>
          <w:szCs w:val="24"/>
        </w:rPr>
        <w:t>3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  <w:r w:rsidR="005C3CD9">
        <w:rPr>
          <w:b/>
          <w:sz w:val="24"/>
          <w:szCs w:val="24"/>
        </w:rPr>
        <w:t>E REABERTURA DE PRAZO</w:t>
      </w:r>
    </w:p>
    <w:p w14:paraId="6CF6CCF4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4479410A" w14:textId="3AB19621" w:rsidR="005C3CD9" w:rsidRPr="005C3CD9" w:rsidRDefault="005C3CD9" w:rsidP="005C3C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CD9">
        <w:rPr>
          <w:rFonts w:ascii="Times New Roman" w:hAnsi="Times New Roman" w:cs="Times New Roman"/>
          <w:sz w:val="24"/>
          <w:szCs w:val="24"/>
        </w:rPr>
        <w:t xml:space="preserve">O Prefeito Municipal, juntamente com a Pregoeira do Município de Três Passos/RS, nomeada pela Portaria </w:t>
      </w:r>
      <w:r>
        <w:rPr>
          <w:rFonts w:ascii="Times New Roman" w:hAnsi="Times New Roman" w:cs="Times New Roman"/>
          <w:sz w:val="24"/>
          <w:szCs w:val="24"/>
        </w:rPr>
        <w:t>2162</w:t>
      </w:r>
      <w:r w:rsidRPr="005C3CD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3CD9">
        <w:rPr>
          <w:rFonts w:ascii="Times New Roman" w:hAnsi="Times New Roman" w:cs="Times New Roman"/>
          <w:sz w:val="24"/>
          <w:szCs w:val="24"/>
        </w:rPr>
        <w:t xml:space="preserve">, no uso de suas atribuições legais e em conformidade com a leis n.º 14.133/2021, torna público para o conhecimento dos interessados, que que </w:t>
      </w:r>
      <w:r w:rsidRPr="005C3CD9">
        <w:rPr>
          <w:rFonts w:ascii="Times New Roman" w:hAnsi="Times New Roman" w:cs="Times New Roman"/>
          <w:b/>
          <w:bCs/>
          <w:sz w:val="24"/>
          <w:szCs w:val="24"/>
          <w:u w:val="single"/>
        </w:rPr>
        <w:t>houve retificação do Termo de Referência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C47">
        <w:rPr>
          <w:rFonts w:ascii="Times New Roman" w:hAnsi="Times New Roman" w:cs="Times New Roman"/>
          <w:sz w:val="24"/>
          <w:szCs w:val="24"/>
        </w:rPr>
        <w:t>para que seja suprimida a exigência de fornecimento de lavagens de veículos, considerando que  presente licitação é para fornecimento de óleo diesel e arla, além do mais</w:t>
      </w:r>
      <w:r w:rsidR="00C93379">
        <w:rPr>
          <w:rFonts w:ascii="Times New Roman" w:hAnsi="Times New Roman" w:cs="Times New Roman"/>
          <w:sz w:val="24"/>
          <w:szCs w:val="24"/>
        </w:rPr>
        <w:t>,</w:t>
      </w:r>
      <w:r w:rsidR="00D54C47">
        <w:rPr>
          <w:rFonts w:ascii="Times New Roman" w:hAnsi="Times New Roman" w:cs="Times New Roman"/>
          <w:sz w:val="24"/>
          <w:szCs w:val="24"/>
        </w:rPr>
        <w:t xml:space="preserve"> há licitação exclusiva para fornecimento de lavagens veiculares e ainda, são concedidos vales de lavagem na licitação de fornecimento de gasolina, </w:t>
      </w:r>
      <w:r w:rsidRPr="005C3CD9">
        <w:rPr>
          <w:rFonts w:ascii="Times New Roman" w:hAnsi="Times New Roman" w:cs="Times New Roman"/>
          <w:sz w:val="24"/>
          <w:szCs w:val="24"/>
        </w:rPr>
        <w:t>conforme segue:</w:t>
      </w:r>
    </w:p>
    <w:p w14:paraId="7AC0E8C2" w14:textId="77777777" w:rsidR="005C3CD9" w:rsidRPr="005C3CD9" w:rsidRDefault="005C3CD9" w:rsidP="005C3C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E494B" w14:textId="060857DC" w:rsidR="005C3CD9" w:rsidRDefault="005C3CD9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CD9">
        <w:rPr>
          <w:rFonts w:ascii="Times New Roman" w:hAnsi="Times New Roman" w:cs="Times New Roman"/>
          <w:b/>
          <w:bCs/>
          <w:sz w:val="24"/>
          <w:szCs w:val="24"/>
        </w:rPr>
        <w:t xml:space="preserve">Onde se lê no </w:t>
      </w:r>
      <w:r w:rsidR="00C93379">
        <w:rPr>
          <w:rFonts w:ascii="Times New Roman" w:hAnsi="Times New Roman" w:cs="Times New Roman"/>
          <w:b/>
          <w:bCs/>
          <w:sz w:val="24"/>
          <w:szCs w:val="24"/>
        </w:rPr>
        <w:t>TERMO DE REFERÊNCIA</w:t>
      </w:r>
      <w:r w:rsidRPr="005C3C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D9DDC6" w14:textId="77777777" w:rsidR="00256341" w:rsidRPr="005C3CD9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04ED5" w14:textId="77777777" w:rsidR="00C93379" w:rsidRPr="00256341" w:rsidRDefault="00C93379" w:rsidP="00C93379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b/>
          <w:sz w:val="22"/>
        </w:rPr>
      </w:pPr>
      <w:r w:rsidRPr="00256341">
        <w:rPr>
          <w:rFonts w:eastAsia="Calibri"/>
          <w:b/>
          <w:sz w:val="22"/>
        </w:rPr>
        <w:t xml:space="preserve">OBJETO </w:t>
      </w:r>
    </w:p>
    <w:p w14:paraId="21FD47E1" w14:textId="77777777" w:rsidR="00C93379" w:rsidRPr="00E01827" w:rsidRDefault="00C93379" w:rsidP="00C93379">
      <w:pPr>
        <w:shd w:val="clear" w:color="auto" w:fill="FFFFFF"/>
        <w:jc w:val="both"/>
        <w:rPr>
          <w:rFonts w:eastAsia="Calibri"/>
          <w:b/>
          <w:sz w:val="22"/>
        </w:rPr>
      </w:pPr>
    </w:p>
    <w:p w14:paraId="72B11EBA" w14:textId="0CBB3804" w:rsidR="005C3CD9" w:rsidRPr="005C3CD9" w:rsidRDefault="00C93379" w:rsidP="00C9337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27">
        <w:rPr>
          <w:sz w:val="22"/>
        </w:rPr>
        <w:t>O Município de Três Passos/RS possui uma frota própria de veículos entre eles: máquinas, caminhões, ônibus e micro-ônibus e necessita garantir o fornecimento contínuo de insumos para a manutenção de suas atividades administrativas e operacionais</w:t>
      </w:r>
      <w:r>
        <w:rPr>
          <w:sz w:val="22"/>
        </w:rPr>
        <w:t xml:space="preserve">. </w:t>
      </w:r>
      <w:r w:rsidRPr="00AA1620">
        <w:rPr>
          <w:sz w:val="22"/>
        </w:rPr>
        <w:t xml:space="preserve">Diante disso, faz-se necessária a implantação do Sistema de Registro de Preços para a eventual e futura aquisição de </w:t>
      </w:r>
      <w:r w:rsidRPr="00AA1620">
        <w:rPr>
          <w:b/>
          <w:bCs/>
          <w:sz w:val="22"/>
        </w:rPr>
        <w:t>Óleo Diesel S10, Óleo Diesel Comum e ARLA 32 a granel, com abastecimento realizado diretamente no tanque dos veículos</w:t>
      </w:r>
      <w:r w:rsidRPr="00AA1620">
        <w:rPr>
          <w:sz w:val="22"/>
        </w:rPr>
        <w:t xml:space="preserve">. Como obrigação acessória para a manutenção preventiva da frota leve, a contratada deverá disponibilizar gratuitamente </w:t>
      </w:r>
      <w:r w:rsidRPr="00E275A5">
        <w:rPr>
          <w:strike/>
          <w:color w:val="FF0000"/>
          <w:sz w:val="22"/>
        </w:rPr>
        <w:t>20 (vinte)</w:t>
      </w:r>
      <w:r w:rsidRPr="00AA1620">
        <w:rPr>
          <w:sz w:val="22"/>
        </w:rPr>
        <w:t xml:space="preserve"> </w:t>
      </w:r>
      <w:r>
        <w:rPr>
          <w:sz w:val="22"/>
        </w:rPr>
        <w:t xml:space="preserve">10(dez) </w:t>
      </w:r>
      <w:r w:rsidRPr="00E275A5">
        <w:rPr>
          <w:b/>
          <w:bCs/>
          <w:sz w:val="22"/>
        </w:rPr>
        <w:t>(alterado pelo adendo 01)</w:t>
      </w:r>
      <w:r>
        <w:rPr>
          <w:sz w:val="22"/>
        </w:rPr>
        <w:t xml:space="preserve"> </w:t>
      </w:r>
      <w:r w:rsidRPr="00AA1620">
        <w:rPr>
          <w:sz w:val="22"/>
        </w:rPr>
        <w:t>lavagens de veículos de pequeno porte a cada lote de 3.000 (três mil) litros de Óleo Diesel S10 fornecido</w:t>
      </w:r>
    </w:p>
    <w:p w14:paraId="20B8CBE2" w14:textId="77777777" w:rsidR="00256341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ABDA" w14:textId="6AE650DB" w:rsidR="005C3CD9" w:rsidRDefault="005C3CD9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CD9">
        <w:rPr>
          <w:rFonts w:ascii="Times New Roman" w:hAnsi="Times New Roman" w:cs="Times New Roman"/>
          <w:b/>
          <w:bCs/>
          <w:sz w:val="24"/>
          <w:szCs w:val="24"/>
        </w:rPr>
        <w:t>Leia-se:</w:t>
      </w:r>
    </w:p>
    <w:p w14:paraId="0FD67C2C" w14:textId="77777777" w:rsidR="00256341" w:rsidRPr="005C3CD9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7717F" w14:textId="77777777" w:rsidR="00256341" w:rsidRPr="00256341" w:rsidRDefault="00256341" w:rsidP="00256341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uppressAutoHyphens w:val="0"/>
        <w:autoSpaceDN/>
        <w:jc w:val="both"/>
        <w:textAlignment w:val="auto"/>
        <w:rPr>
          <w:sz w:val="22"/>
        </w:rPr>
      </w:pPr>
      <w:r w:rsidRPr="00256341">
        <w:rPr>
          <w:rFonts w:eastAsia="Calibri"/>
          <w:b/>
          <w:sz w:val="22"/>
        </w:rPr>
        <w:t xml:space="preserve">OBJETO </w:t>
      </w:r>
    </w:p>
    <w:p w14:paraId="49B9D37A" w14:textId="77777777" w:rsidR="00256341" w:rsidRPr="00E01827" w:rsidRDefault="00256341" w:rsidP="00256341">
      <w:pPr>
        <w:shd w:val="clear" w:color="auto" w:fill="FFFFFF"/>
        <w:jc w:val="both"/>
        <w:rPr>
          <w:rFonts w:eastAsia="Calibri"/>
          <w:b/>
          <w:sz w:val="22"/>
        </w:rPr>
      </w:pPr>
    </w:p>
    <w:p w14:paraId="7498C508" w14:textId="3E47FDF4" w:rsidR="005C3CD9" w:rsidRPr="00256341" w:rsidRDefault="00256341" w:rsidP="00256341">
      <w:pPr>
        <w:spacing w:line="276" w:lineRule="auto"/>
        <w:jc w:val="both"/>
        <w:rPr>
          <w:rFonts w:ascii="Times New Roman" w:hAnsi="Times New Roman" w:cs="Times New Roman"/>
          <w:b/>
          <w:bCs/>
          <w:strike/>
          <w:color w:val="EE0000"/>
          <w:sz w:val="24"/>
          <w:szCs w:val="24"/>
        </w:rPr>
      </w:pPr>
      <w:r w:rsidRPr="00E01827">
        <w:rPr>
          <w:sz w:val="22"/>
        </w:rPr>
        <w:t>O Município de Três Passos/RS possui uma frota própria de veículos entre eles: máquinas, caminhões, ônibus e micro-ônibus e necessita garantir o fornecimento contínuo de insumos para a manutenção de suas atividades administrativas e operacionais</w:t>
      </w:r>
      <w:r>
        <w:rPr>
          <w:sz w:val="22"/>
        </w:rPr>
        <w:t xml:space="preserve">. </w:t>
      </w:r>
      <w:r w:rsidRPr="00AA1620">
        <w:rPr>
          <w:sz w:val="22"/>
        </w:rPr>
        <w:t xml:space="preserve">Diante disso, faz-se necessária a implantação do Sistema de Registro de Preços para a eventual e futura aquisição de </w:t>
      </w:r>
      <w:r w:rsidRPr="00AA1620">
        <w:rPr>
          <w:b/>
          <w:bCs/>
          <w:sz w:val="22"/>
        </w:rPr>
        <w:t>Óleo Diesel S10, Óleo Diesel Comum e ARLA 32 a granel, com abastecimento realizado diretamente no tanque dos veículos</w:t>
      </w:r>
    </w:p>
    <w:p w14:paraId="5C829E9B" w14:textId="77777777" w:rsidR="00256341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4C1E0" w14:textId="1151C404" w:rsidR="00256341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SUPRIME-SE  o item 6.2 do termo de referência.</w:t>
      </w:r>
    </w:p>
    <w:p w14:paraId="34005357" w14:textId="77484ADB" w:rsidR="00256341" w:rsidRPr="00256341" w:rsidRDefault="00256341" w:rsidP="00AB78EA">
      <w:pPr>
        <w:pStyle w:val="Standard"/>
        <w:numPr>
          <w:ilvl w:val="1"/>
          <w:numId w:val="44"/>
        </w:numPr>
        <w:spacing w:line="276" w:lineRule="auto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lastRenderedPageBreak/>
        <w:t xml:space="preserve">A CONTRATADA deverá conceder 20 (vinte) 10(dez) </w:t>
      </w:r>
      <w:r w:rsidRPr="00256341">
        <w:rPr>
          <w:b/>
          <w:bCs/>
          <w:strike/>
          <w:color w:val="EE0000"/>
          <w:sz w:val="22"/>
          <w:szCs w:val="22"/>
        </w:rPr>
        <w:t>(alterado pelo adendo 01)</w:t>
      </w:r>
      <w:r w:rsidRPr="00256341">
        <w:rPr>
          <w:strike/>
          <w:color w:val="EE0000"/>
          <w:sz w:val="22"/>
          <w:szCs w:val="22"/>
        </w:rPr>
        <w:t xml:space="preserve"> lavagens a cada 3.000 (três mil) litros de Diesel S10 adquiridos, </w:t>
      </w:r>
      <w:r w:rsidRPr="00256341">
        <w:rPr>
          <w:b/>
          <w:bCs/>
          <w:strike/>
          <w:color w:val="EE0000"/>
          <w:sz w:val="22"/>
          <w:szCs w:val="22"/>
        </w:rPr>
        <w:t>de forma gratuita</w:t>
      </w:r>
      <w:r w:rsidRPr="00256341">
        <w:rPr>
          <w:strike/>
          <w:color w:val="EE0000"/>
          <w:sz w:val="22"/>
          <w:szCs w:val="22"/>
        </w:rPr>
        <w:t xml:space="preserve">, para os veículos de pequeno porte da Prefeitura Municipal de Três Passos, ou conforme solicitação do contratante. </w:t>
      </w:r>
    </w:p>
    <w:p w14:paraId="0B89F4CB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As autorizações deverão ser entregues impressas, contendo no mínimo as seguintes informações:</w:t>
      </w:r>
    </w:p>
    <w:p w14:paraId="4680CE76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a) Nome e CNPJ da CONTRATADA;</w:t>
      </w:r>
    </w:p>
    <w:p w14:paraId="567D5FFB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b) Autorização expressa em nome do CONTRATANTE;</w:t>
      </w:r>
    </w:p>
    <w:p w14:paraId="22D7F53B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c) Campo para preenchimento da placa do veículo;</w:t>
      </w:r>
    </w:p>
    <w:p w14:paraId="51E79221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d) Nome do estabelecimento a ser autorizado a lavagem;</w:t>
      </w:r>
    </w:p>
    <w:p w14:paraId="3BDDD095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e) Assinatura da CONTRATADA;</w:t>
      </w:r>
    </w:p>
    <w:p w14:paraId="4797C0BD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>f) Campo para preenchimento da data;</w:t>
      </w:r>
    </w:p>
    <w:p w14:paraId="23C9FFFC" w14:textId="77777777" w:rsidR="00256341" w:rsidRPr="00256341" w:rsidRDefault="00256341" w:rsidP="00256341">
      <w:pPr>
        <w:pStyle w:val="Standard"/>
        <w:spacing w:line="276" w:lineRule="auto"/>
        <w:ind w:left="426" w:hanging="426"/>
        <w:jc w:val="both"/>
        <w:rPr>
          <w:strike/>
          <w:color w:val="EE0000"/>
          <w:sz w:val="22"/>
          <w:szCs w:val="22"/>
        </w:rPr>
      </w:pPr>
      <w:r w:rsidRPr="00256341">
        <w:rPr>
          <w:strike/>
          <w:color w:val="EE0000"/>
          <w:sz w:val="22"/>
          <w:szCs w:val="22"/>
        </w:rPr>
        <w:t xml:space="preserve">Segue abaixo sugestão de </w:t>
      </w:r>
      <w:r w:rsidRPr="00256341">
        <w:rPr>
          <w:b/>
          <w:bCs/>
          <w:strike/>
          <w:color w:val="EE0000"/>
          <w:sz w:val="22"/>
          <w:szCs w:val="22"/>
        </w:rPr>
        <w:t>modelo de autorização da lavagem</w:t>
      </w:r>
      <w:r w:rsidRPr="00256341">
        <w:rPr>
          <w:strike/>
          <w:color w:val="EE0000"/>
          <w:sz w:val="22"/>
          <w:szCs w:val="22"/>
        </w:rPr>
        <w:t>:</w:t>
      </w:r>
    </w:p>
    <w:p w14:paraId="42A0765B" w14:textId="62229F77" w:rsidR="00256341" w:rsidRPr="00256341" w:rsidRDefault="00256341" w:rsidP="00256341">
      <w:pPr>
        <w:keepNext/>
        <w:spacing w:line="276" w:lineRule="auto"/>
        <w:jc w:val="both"/>
      </w:pPr>
      <w:r w:rsidRPr="00242A9A">
        <w:rPr>
          <w:noProof/>
        </w:rPr>
        <w:drawing>
          <wp:inline distT="0" distB="0" distL="0" distR="0" wp14:anchorId="20E95F78" wp14:editId="72588562">
            <wp:extent cx="2533650" cy="1524000"/>
            <wp:effectExtent l="0" t="0" r="0" b="0"/>
            <wp:docPr id="1475828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Suprimido</w:t>
      </w:r>
    </w:p>
    <w:p w14:paraId="69174F3E" w14:textId="77777777" w:rsidR="00256341" w:rsidRDefault="00256341" w:rsidP="005C3CD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34292" w14:textId="61A6E651" w:rsidR="005C3CD9" w:rsidRPr="005C3CD9" w:rsidRDefault="00256341" w:rsidP="005C3CD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C3CD9" w:rsidRPr="005C3CD9">
        <w:rPr>
          <w:rFonts w:ascii="Times New Roman" w:hAnsi="Times New Roman" w:cs="Times New Roman"/>
          <w:b/>
          <w:sz w:val="24"/>
          <w:szCs w:val="24"/>
        </w:rPr>
        <w:t>ltera-se a data do certame para o dia</w:t>
      </w:r>
      <w:r w:rsidR="005C3CD9" w:rsidRPr="005C3CD9">
        <w:rPr>
          <w:rFonts w:ascii="Times New Roman" w:hAnsi="Times New Roman" w:cs="Times New Roman"/>
          <w:sz w:val="24"/>
          <w:szCs w:val="24"/>
        </w:rPr>
        <w:t xml:space="preserve"> </w:t>
      </w:r>
      <w:r w:rsidRPr="00256341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5C3CD9" w:rsidRPr="005C3CD9">
        <w:rPr>
          <w:rFonts w:ascii="Times New Roman" w:hAnsi="Times New Roman" w:cs="Times New Roman"/>
          <w:b/>
          <w:sz w:val="24"/>
          <w:szCs w:val="24"/>
        </w:rPr>
        <w:t>/0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C3CD9" w:rsidRPr="005C3CD9">
        <w:rPr>
          <w:rFonts w:ascii="Times New Roman" w:hAnsi="Times New Roman" w:cs="Times New Roman"/>
          <w:b/>
          <w:sz w:val="24"/>
          <w:szCs w:val="24"/>
        </w:rPr>
        <w:t>/2026</w:t>
      </w:r>
      <w:r w:rsidR="005C3CD9" w:rsidRPr="005C3CD9">
        <w:rPr>
          <w:rFonts w:ascii="Times New Roman" w:hAnsi="Times New Roman" w:cs="Times New Roman"/>
          <w:sz w:val="24"/>
          <w:szCs w:val="24"/>
        </w:rPr>
        <w:t xml:space="preserve"> junto ao site </w:t>
      </w:r>
      <w:hyperlink r:id="rId8" w:history="1">
        <w:r w:rsidR="005C3CD9" w:rsidRPr="005C3CD9">
          <w:rPr>
            <w:rStyle w:val="Hyperlink"/>
            <w:rFonts w:ascii="Times New Roman" w:hAnsi="Times New Roman" w:cs="Times New Roman"/>
            <w:sz w:val="24"/>
            <w:szCs w:val="24"/>
          </w:rPr>
          <w:t>https://www.portaldecompraspublicas.com.b</w:t>
        </w:r>
      </w:hyperlink>
      <w:r w:rsidR="005C3CD9" w:rsidRPr="005C3CD9">
        <w:rPr>
          <w:rFonts w:ascii="Times New Roman" w:hAnsi="Times New Roman" w:cs="Times New Roman"/>
          <w:sz w:val="24"/>
          <w:szCs w:val="24"/>
        </w:rPr>
        <w:t>, nos mesmos horários.</w:t>
      </w:r>
    </w:p>
    <w:p w14:paraId="43085494" w14:textId="77777777" w:rsidR="00C04602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1950C" w14:textId="77777777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14:paraId="1EDFBAB0" w14:textId="276637CF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DC7039">
        <w:rPr>
          <w:i w:val="0"/>
          <w:szCs w:val="24"/>
        </w:rPr>
        <w:t>0</w:t>
      </w:r>
      <w:r w:rsidR="00256341">
        <w:rPr>
          <w:i w:val="0"/>
          <w:szCs w:val="24"/>
        </w:rPr>
        <w:t>6</w:t>
      </w:r>
      <w:r w:rsidR="00DC7039">
        <w:rPr>
          <w:i w:val="0"/>
          <w:szCs w:val="24"/>
        </w:rPr>
        <w:t xml:space="preserve"> de julho</w:t>
      </w:r>
      <w:r w:rsidR="0011230D" w:rsidRPr="00D50F0B">
        <w:rPr>
          <w:i w:val="0"/>
          <w:szCs w:val="24"/>
        </w:rPr>
        <w:t xml:space="preserve"> de 2026.</w:t>
      </w:r>
    </w:p>
    <w:p w14:paraId="0809B6CD" w14:textId="77777777"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77B6872C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306CA5BC" w14:textId="77777777"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14:paraId="531EF5C9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65C80DB6" w14:textId="77777777" w:rsidR="001349C6" w:rsidRPr="00D50F0B" w:rsidRDefault="00C04602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>Arlei Luis Tomazoni</w:t>
      </w:r>
      <w:r w:rsidR="0094677D" w:rsidRPr="00D50F0B">
        <w:rPr>
          <w:i w:val="0"/>
          <w:szCs w:val="24"/>
        </w:rPr>
        <w:t xml:space="preserve">                                                  </w:t>
      </w:r>
      <w:r>
        <w:rPr>
          <w:i w:val="0"/>
          <w:szCs w:val="24"/>
        </w:rPr>
        <w:t xml:space="preserve">             Rosani Hansen</w:t>
      </w:r>
    </w:p>
    <w:p w14:paraId="46C2FC53" w14:textId="77777777" w:rsidR="001349C6" w:rsidRPr="00D50F0B" w:rsidRDefault="00C04602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677D" w:rsidRPr="00D50F0B">
        <w:rPr>
          <w:rFonts w:ascii="Times New Roman" w:hAnsi="Times New Roman" w:cs="Times New Roman"/>
          <w:sz w:val="24"/>
          <w:szCs w:val="24"/>
        </w:rPr>
        <w:t>Pregoeira</w:t>
      </w:r>
    </w:p>
    <w:p w14:paraId="4156C3A2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9C02A2" w14:textId="77777777"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1DC017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145F17E3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417AA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9"/>
      <w:footerReference w:type="default" r:id="rId10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E48C" w14:textId="77777777" w:rsidR="00EA6884" w:rsidRDefault="00EA6884">
      <w:r>
        <w:separator/>
      </w:r>
    </w:p>
  </w:endnote>
  <w:endnote w:type="continuationSeparator" w:id="0">
    <w:p w14:paraId="42253899" w14:textId="77777777" w:rsidR="00EA6884" w:rsidRDefault="00EA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F7A" w14:textId="77777777" w:rsidR="00EA6884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0EE48E86" w14:textId="77777777" w:rsidR="00EA6884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713C6040" w14:textId="77777777" w:rsidR="00EA6884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34457295" w14:textId="77777777" w:rsidR="00EA6884" w:rsidRDefault="00EA6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F362" w14:textId="77777777" w:rsidR="00EA6884" w:rsidRDefault="00EA6884">
      <w:r>
        <w:rPr>
          <w:color w:val="000000"/>
        </w:rPr>
        <w:separator/>
      </w:r>
    </w:p>
  </w:footnote>
  <w:footnote w:type="continuationSeparator" w:id="0">
    <w:p w14:paraId="266CD065" w14:textId="77777777" w:rsidR="00EA6884" w:rsidRDefault="00EA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BA13" w14:textId="77777777" w:rsidR="00EA6884" w:rsidRDefault="000934CF">
    <w:pPr>
      <w:pStyle w:val="Cabealho"/>
      <w:jc w:val="center"/>
    </w:pPr>
    <w:r>
      <w:rPr>
        <w:noProof/>
      </w:rPr>
      <w:drawing>
        <wp:inline distT="0" distB="0" distL="0" distR="0" wp14:anchorId="0BA3A779" wp14:editId="205C71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803262B" w14:textId="77777777" w:rsidR="00EA6884" w:rsidRDefault="000934CF">
    <w:pPr>
      <w:pStyle w:val="Cabealho"/>
      <w:jc w:val="center"/>
    </w:pPr>
    <w:r>
      <w:t>Estado do Rio Grande do Sul</w:t>
    </w:r>
  </w:p>
  <w:p w14:paraId="2BDC3376" w14:textId="77777777" w:rsidR="00EA6884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39AF08D0" w14:textId="77777777" w:rsidR="00EA6884" w:rsidRDefault="000934CF">
    <w:pPr>
      <w:pStyle w:val="Cabealho"/>
      <w:jc w:val="center"/>
    </w:pPr>
    <w:r>
      <w:t>Poder Executivo</w:t>
    </w:r>
  </w:p>
  <w:p w14:paraId="0AF1F054" w14:textId="77777777" w:rsidR="00EA6884" w:rsidRDefault="00EA68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5006579"/>
    <w:multiLevelType w:val="multilevel"/>
    <w:tmpl w:val="4F2E1F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9825353"/>
    <w:multiLevelType w:val="multilevel"/>
    <w:tmpl w:val="60527E4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2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5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0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9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2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3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7709081">
    <w:abstractNumId w:val="41"/>
  </w:num>
  <w:num w:numId="2" w16cid:durableId="1012030273">
    <w:abstractNumId w:val="32"/>
  </w:num>
  <w:num w:numId="3" w16cid:durableId="450636896">
    <w:abstractNumId w:val="33"/>
  </w:num>
  <w:num w:numId="4" w16cid:durableId="588271302">
    <w:abstractNumId w:val="16"/>
  </w:num>
  <w:num w:numId="5" w16cid:durableId="1096290158">
    <w:abstractNumId w:val="17"/>
  </w:num>
  <w:num w:numId="6" w16cid:durableId="389962632">
    <w:abstractNumId w:val="0"/>
  </w:num>
  <w:num w:numId="7" w16cid:durableId="1141845456">
    <w:abstractNumId w:val="1"/>
  </w:num>
  <w:num w:numId="8" w16cid:durableId="1337607580">
    <w:abstractNumId w:val="2"/>
  </w:num>
  <w:num w:numId="9" w16cid:durableId="2005546859">
    <w:abstractNumId w:val="3"/>
  </w:num>
  <w:num w:numId="10" w16cid:durableId="1768229357">
    <w:abstractNumId w:val="6"/>
  </w:num>
  <w:num w:numId="11" w16cid:durableId="597056898">
    <w:abstractNumId w:val="7"/>
  </w:num>
  <w:num w:numId="12" w16cid:durableId="493961620">
    <w:abstractNumId w:val="8"/>
  </w:num>
  <w:num w:numId="13" w16cid:durableId="1850439395">
    <w:abstractNumId w:val="9"/>
  </w:num>
  <w:num w:numId="14" w16cid:durableId="189954263">
    <w:abstractNumId w:val="10"/>
  </w:num>
  <w:num w:numId="15" w16cid:durableId="944191032">
    <w:abstractNumId w:val="11"/>
  </w:num>
  <w:num w:numId="16" w16cid:durableId="1448088754">
    <w:abstractNumId w:val="12"/>
  </w:num>
  <w:num w:numId="17" w16cid:durableId="1316227528">
    <w:abstractNumId w:val="13"/>
  </w:num>
  <w:num w:numId="18" w16cid:durableId="1530029033">
    <w:abstractNumId w:val="15"/>
  </w:num>
  <w:num w:numId="19" w16cid:durableId="906185110">
    <w:abstractNumId w:val="23"/>
  </w:num>
  <w:num w:numId="20" w16cid:durableId="197932364">
    <w:abstractNumId w:val="29"/>
  </w:num>
  <w:num w:numId="21" w16cid:durableId="978613494">
    <w:abstractNumId w:val="24"/>
  </w:num>
  <w:num w:numId="22" w16cid:durableId="1213923529">
    <w:abstractNumId w:val="30"/>
  </w:num>
  <w:num w:numId="23" w16cid:durableId="193156637">
    <w:abstractNumId w:val="40"/>
  </w:num>
  <w:num w:numId="24" w16cid:durableId="477839941">
    <w:abstractNumId w:val="39"/>
  </w:num>
  <w:num w:numId="25" w16cid:durableId="1315450114">
    <w:abstractNumId w:val="28"/>
  </w:num>
  <w:num w:numId="26" w16cid:durableId="1341813568">
    <w:abstractNumId w:val="26"/>
  </w:num>
  <w:num w:numId="27" w16cid:durableId="1383167287">
    <w:abstractNumId w:val="21"/>
  </w:num>
  <w:num w:numId="28" w16cid:durableId="1039086724">
    <w:abstractNumId w:val="25"/>
  </w:num>
  <w:num w:numId="29" w16cid:durableId="335379392">
    <w:abstractNumId w:val="4"/>
  </w:num>
  <w:num w:numId="30" w16cid:durableId="72239041">
    <w:abstractNumId w:val="5"/>
  </w:num>
  <w:num w:numId="31" w16cid:durableId="1414010159">
    <w:abstractNumId w:val="14"/>
  </w:num>
  <w:num w:numId="32" w16cid:durableId="1300837577">
    <w:abstractNumId w:val="35"/>
  </w:num>
  <w:num w:numId="33" w16cid:durableId="1208877530">
    <w:abstractNumId w:val="37"/>
  </w:num>
  <w:num w:numId="34" w16cid:durableId="1135563844">
    <w:abstractNumId w:val="38"/>
  </w:num>
  <w:num w:numId="35" w16cid:durableId="1644844522">
    <w:abstractNumId w:val="22"/>
  </w:num>
  <w:num w:numId="36" w16cid:durableId="20010175">
    <w:abstractNumId w:val="31"/>
  </w:num>
  <w:num w:numId="37" w16cid:durableId="2136562568">
    <w:abstractNumId w:val="43"/>
  </w:num>
  <w:num w:numId="38" w16cid:durableId="1611156690">
    <w:abstractNumId w:val="36"/>
  </w:num>
  <w:num w:numId="39" w16cid:durableId="1430543539">
    <w:abstractNumId w:val="27"/>
  </w:num>
  <w:num w:numId="40" w16cid:durableId="1601260017">
    <w:abstractNumId w:val="18"/>
  </w:num>
  <w:num w:numId="41" w16cid:durableId="434059629">
    <w:abstractNumId w:val="34"/>
  </w:num>
  <w:num w:numId="42" w16cid:durableId="205719301">
    <w:abstractNumId w:val="42"/>
  </w:num>
  <w:num w:numId="43" w16cid:durableId="928587471">
    <w:abstractNumId w:val="20"/>
  </w:num>
  <w:num w:numId="44" w16cid:durableId="1386177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56341"/>
    <w:rsid w:val="002E69CE"/>
    <w:rsid w:val="002F2D99"/>
    <w:rsid w:val="0039548B"/>
    <w:rsid w:val="003D0BE4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77A68"/>
    <w:rsid w:val="005C1A78"/>
    <w:rsid w:val="005C3CD9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94677D"/>
    <w:rsid w:val="00967F8E"/>
    <w:rsid w:val="00991EED"/>
    <w:rsid w:val="009A48E9"/>
    <w:rsid w:val="009B5D26"/>
    <w:rsid w:val="00A5388E"/>
    <w:rsid w:val="00AB78EA"/>
    <w:rsid w:val="00AF6776"/>
    <w:rsid w:val="00B41827"/>
    <w:rsid w:val="00B6119C"/>
    <w:rsid w:val="00BC0023"/>
    <w:rsid w:val="00C04602"/>
    <w:rsid w:val="00C14C31"/>
    <w:rsid w:val="00C208A6"/>
    <w:rsid w:val="00C80D48"/>
    <w:rsid w:val="00C93379"/>
    <w:rsid w:val="00C94CD3"/>
    <w:rsid w:val="00CC3485"/>
    <w:rsid w:val="00D01860"/>
    <w:rsid w:val="00D07B14"/>
    <w:rsid w:val="00D11419"/>
    <w:rsid w:val="00D50F0B"/>
    <w:rsid w:val="00D53D93"/>
    <w:rsid w:val="00D54C47"/>
    <w:rsid w:val="00DC7039"/>
    <w:rsid w:val="00E16B06"/>
    <w:rsid w:val="00E47733"/>
    <w:rsid w:val="00EA6560"/>
    <w:rsid w:val="00EA6884"/>
    <w:rsid w:val="00EC07DA"/>
    <w:rsid w:val="00F12A2F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AE5A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5C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decompraspublicas.com.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4</cp:revision>
  <cp:lastPrinted>2025-06-26T11:32:00Z</cp:lastPrinted>
  <dcterms:created xsi:type="dcterms:W3CDTF">2026-07-06T17:38:00Z</dcterms:created>
  <dcterms:modified xsi:type="dcterms:W3CDTF">2026-07-06T19:37:00Z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