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DF7FF4">
        <w:rPr>
          <w:b/>
          <w:sz w:val="24"/>
          <w:szCs w:val="24"/>
        </w:rPr>
        <w:t>1</w:t>
      </w:r>
      <w:r w:rsidR="00CD37BB">
        <w:rPr>
          <w:b/>
          <w:sz w:val="24"/>
          <w:szCs w:val="24"/>
        </w:rPr>
        <w:t>59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A23CF6" w:rsidP="005C6398">
      <w:pPr>
        <w:pStyle w:val="Cabealho"/>
      </w:pPr>
      <w:r>
        <w:rPr>
          <w:b/>
          <w:sz w:val="24"/>
          <w:szCs w:val="24"/>
        </w:rPr>
        <w:t xml:space="preserve">PREGÃO </w:t>
      </w:r>
      <w:r w:rsidR="005C3528">
        <w:rPr>
          <w:b/>
          <w:sz w:val="24"/>
          <w:szCs w:val="24"/>
        </w:rPr>
        <w:t>PRESENCIAL</w:t>
      </w:r>
      <w:r w:rsidR="00AD4C60">
        <w:rPr>
          <w:b/>
          <w:sz w:val="24"/>
          <w:szCs w:val="24"/>
        </w:rPr>
        <w:t xml:space="preserve"> Nº </w:t>
      </w:r>
      <w:r w:rsidR="00DF7FF4">
        <w:rPr>
          <w:b/>
          <w:sz w:val="24"/>
          <w:szCs w:val="24"/>
        </w:rPr>
        <w:t>1</w:t>
      </w:r>
      <w:r w:rsidR="00CD37BB">
        <w:rPr>
          <w:b/>
          <w:sz w:val="24"/>
          <w:szCs w:val="24"/>
        </w:rPr>
        <w:t>31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807FD2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5C3528">
        <w:rPr>
          <w:b/>
          <w:sz w:val="24"/>
          <w:szCs w:val="24"/>
        </w:rPr>
        <w:t>VALOR GLOBAL POR LOTE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F369F7">
        <w:rPr>
          <w:rFonts w:ascii="Bookman Old Style" w:hAnsi="Bookman Old Style"/>
          <w:b/>
          <w:sz w:val="24"/>
          <w:szCs w:val="24"/>
        </w:rPr>
        <w:t xml:space="preserve"> RETIFICA E</w:t>
      </w:r>
      <w:r w:rsidR="00CD37BB">
        <w:rPr>
          <w:rFonts w:ascii="Bookman Old Style" w:hAnsi="Bookman Old Style"/>
          <w:b/>
          <w:sz w:val="24"/>
          <w:szCs w:val="24"/>
        </w:rPr>
        <w:t xml:space="preserve"> ALTERA</w:t>
      </w:r>
      <w:r w:rsidR="00F369F7">
        <w:rPr>
          <w:rFonts w:ascii="Bookman Old Style" w:hAnsi="Bookman Old Style"/>
          <w:b/>
          <w:sz w:val="24"/>
          <w:szCs w:val="24"/>
        </w:rPr>
        <w:t xml:space="preserve"> A DATA</w:t>
      </w:r>
    </w:p>
    <w:p w:rsidR="007C786B" w:rsidRDefault="007C786B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7C786B" w:rsidRDefault="002F0BBA" w:rsidP="00F52827">
      <w:pPr>
        <w:pStyle w:val="Corpodetexto2"/>
        <w:rPr>
          <w:i w:val="0"/>
        </w:rPr>
      </w:pPr>
      <w:r w:rsidRPr="002F0BBA">
        <w:rPr>
          <w:i w:val="0"/>
        </w:rPr>
        <w:t xml:space="preserve">O Prefeito de Três Passos, no uso de suas atribuições legais e de conformidade com as leis </w:t>
      </w:r>
      <w:proofErr w:type="spellStart"/>
      <w:r w:rsidRPr="002F0BBA">
        <w:rPr>
          <w:i w:val="0"/>
        </w:rPr>
        <w:t>n.ºs</w:t>
      </w:r>
      <w:proofErr w:type="spellEnd"/>
      <w:r w:rsidRPr="002F0BBA">
        <w:rPr>
          <w:i w:val="0"/>
        </w:rPr>
        <w:t xml:space="preserve"> 8.666/93 e 8.883/94 e 10.520/02, tornam público para o conhecimento dos interessados </w:t>
      </w:r>
      <w:r>
        <w:rPr>
          <w:i w:val="0"/>
        </w:rPr>
        <w:t xml:space="preserve">que em relação </w:t>
      </w:r>
      <w:r w:rsidR="00F369F7">
        <w:rPr>
          <w:i w:val="0"/>
        </w:rPr>
        <w:t>a</w:t>
      </w:r>
      <w:r>
        <w:rPr>
          <w:i w:val="0"/>
        </w:rPr>
        <w:t xml:space="preserve"> Licitação n.º </w:t>
      </w:r>
      <w:r w:rsidR="00DF7FF4">
        <w:rPr>
          <w:i w:val="0"/>
        </w:rPr>
        <w:t>1</w:t>
      </w:r>
      <w:r w:rsidR="00CD37BB">
        <w:rPr>
          <w:i w:val="0"/>
        </w:rPr>
        <w:t>59</w:t>
      </w:r>
      <w:r w:rsidRPr="002F0BBA">
        <w:rPr>
          <w:i w:val="0"/>
        </w:rPr>
        <w:t>/202</w:t>
      </w:r>
      <w:r w:rsidR="0003070F">
        <w:rPr>
          <w:i w:val="0"/>
        </w:rPr>
        <w:t>2</w:t>
      </w:r>
      <w:r w:rsidRPr="002F0BBA">
        <w:rPr>
          <w:i w:val="0"/>
        </w:rPr>
        <w:t>;</w:t>
      </w:r>
      <w:r w:rsidR="00CD37BB">
        <w:rPr>
          <w:i w:val="0"/>
        </w:rPr>
        <w:t xml:space="preserve"> P</w:t>
      </w:r>
      <w:r w:rsidR="0003070F">
        <w:rPr>
          <w:i w:val="0"/>
        </w:rPr>
        <w:t xml:space="preserve">regão </w:t>
      </w:r>
      <w:r w:rsidR="00CD37BB">
        <w:rPr>
          <w:i w:val="0"/>
        </w:rPr>
        <w:t>P</w:t>
      </w:r>
      <w:r w:rsidR="00F369F7">
        <w:rPr>
          <w:i w:val="0"/>
        </w:rPr>
        <w:t>resencial</w:t>
      </w:r>
      <w:r w:rsidRPr="002F0BBA">
        <w:rPr>
          <w:i w:val="0"/>
        </w:rPr>
        <w:t xml:space="preserve"> </w:t>
      </w:r>
      <w:r w:rsidR="00DF7FF4">
        <w:rPr>
          <w:i w:val="0"/>
        </w:rPr>
        <w:t>105</w:t>
      </w:r>
      <w:r w:rsidRPr="002F0BBA">
        <w:rPr>
          <w:i w:val="0"/>
        </w:rPr>
        <w:t>/2</w:t>
      </w:r>
      <w:r w:rsidR="0003070F">
        <w:rPr>
          <w:i w:val="0"/>
        </w:rPr>
        <w:t>022</w:t>
      </w:r>
      <w:r w:rsidR="00DF7FF4">
        <w:rPr>
          <w:i w:val="0"/>
        </w:rPr>
        <w:t xml:space="preserve">, </w:t>
      </w:r>
      <w:r w:rsidR="00CD37BB">
        <w:rPr>
          <w:i w:val="0"/>
        </w:rPr>
        <w:t>houve a retificação dos itens 06 e 44 da planilha dos itens do Termo de Referência</w:t>
      </w:r>
      <w:r w:rsidRPr="00DF7FF4">
        <w:rPr>
          <w:i w:val="0"/>
        </w:rPr>
        <w:t>,</w:t>
      </w:r>
      <w:r w:rsidR="00CD37BB">
        <w:rPr>
          <w:i w:val="0"/>
        </w:rPr>
        <w:t xml:space="preserve"> para que </w:t>
      </w:r>
      <w:r w:rsidR="00CD37BB" w:rsidRPr="00682FA9">
        <w:rPr>
          <w:b/>
          <w:i w:val="0"/>
          <w:u w:val="single"/>
        </w:rPr>
        <w:t xml:space="preserve">onde se lê: </w:t>
      </w:r>
      <w:r w:rsidR="001D51EA" w:rsidRPr="00682FA9">
        <w:rPr>
          <w:b/>
          <w:i w:val="0"/>
          <w:u w:val="single"/>
        </w:rPr>
        <w:t xml:space="preserve"> </w:t>
      </w:r>
    </w:p>
    <w:p w:rsidR="00682FA9" w:rsidRDefault="00682FA9" w:rsidP="00F52827">
      <w:pPr>
        <w:pStyle w:val="Corpodetexto2"/>
        <w:rPr>
          <w:i w:val="0"/>
        </w:rPr>
      </w:pPr>
    </w:p>
    <w:tbl>
      <w:tblPr>
        <w:tblW w:w="10170" w:type="dxa"/>
        <w:jc w:val="center"/>
        <w:tblLayout w:type="fixed"/>
        <w:tblLook w:val="0000" w:firstRow="0" w:lastRow="0" w:firstColumn="0" w:lastColumn="0" w:noHBand="0" w:noVBand="0"/>
      </w:tblPr>
      <w:tblGrid>
        <w:gridCol w:w="1118"/>
        <w:gridCol w:w="4594"/>
        <w:gridCol w:w="1433"/>
        <w:gridCol w:w="1432"/>
        <w:gridCol w:w="1593"/>
      </w:tblGrid>
      <w:tr w:rsidR="00CD37BB" w:rsidRPr="008A78B4" w:rsidTr="00842DEF">
        <w:trPr>
          <w:trHeight w:val="29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37BB" w:rsidRPr="008A78B4" w:rsidRDefault="00CD37BB" w:rsidP="00842DEF">
            <w:pPr>
              <w:jc w:val="center"/>
              <w:rPr>
                <w:sz w:val="24"/>
                <w:szCs w:val="24"/>
              </w:rPr>
            </w:pPr>
            <w:r w:rsidRPr="008A78B4">
              <w:rPr>
                <w:sz w:val="24"/>
                <w:szCs w:val="24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BB" w:rsidRPr="008A78B4" w:rsidRDefault="00CD37BB" w:rsidP="00842DEF">
            <w:pPr>
              <w:rPr>
                <w:sz w:val="24"/>
                <w:szCs w:val="24"/>
              </w:rPr>
            </w:pPr>
            <w:r w:rsidRPr="008A78B4">
              <w:rPr>
                <w:sz w:val="24"/>
                <w:szCs w:val="24"/>
              </w:rPr>
              <w:t xml:space="preserve">Válvula de descarga </w:t>
            </w:r>
            <w:proofErr w:type="spellStart"/>
            <w:r w:rsidRPr="008A78B4">
              <w:rPr>
                <w:sz w:val="24"/>
                <w:szCs w:val="24"/>
              </w:rPr>
              <w:t>hydra</w:t>
            </w:r>
            <w:proofErr w:type="spellEnd"/>
            <w:r w:rsidRPr="008A78B4">
              <w:rPr>
                <w:sz w:val="24"/>
                <w:szCs w:val="24"/>
              </w:rPr>
              <w:t xml:space="preserve"> 1 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BB" w:rsidRPr="008A78B4" w:rsidRDefault="00CD37BB" w:rsidP="00842DEF">
            <w:pPr>
              <w:jc w:val="center"/>
              <w:rPr>
                <w:sz w:val="24"/>
                <w:szCs w:val="24"/>
              </w:rPr>
            </w:pPr>
            <w:r w:rsidRPr="008A78B4">
              <w:rPr>
                <w:sz w:val="24"/>
                <w:szCs w:val="24"/>
              </w:rPr>
              <w:t>7 un.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BB" w:rsidRPr="008A78B4" w:rsidRDefault="00CD37BB" w:rsidP="00842DEF">
            <w:pPr>
              <w:jc w:val="center"/>
              <w:rPr>
                <w:sz w:val="24"/>
                <w:szCs w:val="24"/>
              </w:rPr>
            </w:pPr>
            <w:r w:rsidRPr="008A78B4">
              <w:rPr>
                <w:sz w:val="24"/>
                <w:szCs w:val="24"/>
              </w:rPr>
              <w:t>R$ 208,27</w:t>
            </w:r>
          </w:p>
          <w:p w:rsidR="00CD37BB" w:rsidRPr="008A78B4" w:rsidRDefault="00CD37BB" w:rsidP="00842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BB" w:rsidRPr="008A78B4" w:rsidRDefault="00CD37BB" w:rsidP="00842DEF">
            <w:pPr>
              <w:jc w:val="center"/>
              <w:rPr>
                <w:sz w:val="24"/>
                <w:szCs w:val="24"/>
              </w:rPr>
            </w:pPr>
            <w:r w:rsidRPr="008A78B4">
              <w:rPr>
                <w:sz w:val="24"/>
                <w:szCs w:val="24"/>
              </w:rPr>
              <w:t>R$ 1.457,87</w:t>
            </w:r>
          </w:p>
          <w:p w:rsidR="00CD37BB" w:rsidRPr="008A78B4" w:rsidRDefault="00CD37BB" w:rsidP="00842DE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37BB" w:rsidRDefault="00CD37BB" w:rsidP="00F52827">
      <w:pPr>
        <w:pStyle w:val="Corpodetexto2"/>
        <w:rPr>
          <w:bCs/>
          <w:i w:val="0"/>
          <w:szCs w:val="24"/>
        </w:rPr>
      </w:pPr>
      <w:r w:rsidRPr="00CD37BB">
        <w:rPr>
          <w:bCs/>
          <w:i w:val="0"/>
          <w:szCs w:val="24"/>
        </w:rPr>
        <w:t>(...)</w:t>
      </w:r>
    </w:p>
    <w:p w:rsidR="00682FA9" w:rsidRDefault="00682FA9" w:rsidP="00F52827">
      <w:pPr>
        <w:pStyle w:val="Corpodetexto2"/>
        <w:rPr>
          <w:bCs/>
          <w:i w:val="0"/>
          <w:szCs w:val="24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961"/>
        <w:gridCol w:w="992"/>
        <w:gridCol w:w="1418"/>
        <w:gridCol w:w="1701"/>
      </w:tblGrid>
      <w:tr w:rsidR="00CD37BB" w:rsidRPr="001D1FC4" w:rsidTr="00682FA9">
        <w:trPr>
          <w:trHeight w:val="200"/>
        </w:trPr>
        <w:tc>
          <w:tcPr>
            <w:tcW w:w="1135" w:type="dxa"/>
            <w:shd w:val="clear" w:color="auto" w:fill="auto"/>
          </w:tcPr>
          <w:p w:rsidR="00CD37BB" w:rsidRPr="001D1FC4" w:rsidRDefault="00CD37BB" w:rsidP="00842DEF">
            <w:pPr>
              <w:jc w:val="center"/>
              <w:rPr>
                <w:sz w:val="24"/>
                <w:szCs w:val="24"/>
              </w:rPr>
            </w:pPr>
            <w:r w:rsidRPr="001D1FC4">
              <w:rPr>
                <w:sz w:val="24"/>
                <w:szCs w:val="24"/>
              </w:rPr>
              <w:t>44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CD37BB" w:rsidRPr="001D1FC4" w:rsidRDefault="00CD37BB" w:rsidP="00842DEF">
            <w:pPr>
              <w:rPr>
                <w:sz w:val="24"/>
                <w:szCs w:val="24"/>
              </w:rPr>
            </w:pPr>
            <w:r w:rsidRPr="001D1FC4">
              <w:rPr>
                <w:sz w:val="24"/>
                <w:szCs w:val="24"/>
              </w:rPr>
              <w:t>Prego de aço 20x84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37BB" w:rsidRPr="001D1FC4" w:rsidRDefault="00CD37BB" w:rsidP="00842DEF">
            <w:pPr>
              <w:jc w:val="center"/>
              <w:rPr>
                <w:sz w:val="24"/>
                <w:szCs w:val="24"/>
              </w:rPr>
            </w:pPr>
            <w:r w:rsidRPr="001D1FC4">
              <w:rPr>
                <w:sz w:val="24"/>
                <w:szCs w:val="24"/>
              </w:rPr>
              <w:t>100 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37BB" w:rsidRPr="001D1FC4" w:rsidRDefault="00CD37BB" w:rsidP="00842DEF">
            <w:pPr>
              <w:jc w:val="center"/>
              <w:rPr>
                <w:sz w:val="24"/>
                <w:szCs w:val="24"/>
              </w:rPr>
            </w:pPr>
            <w:r w:rsidRPr="001D1FC4">
              <w:rPr>
                <w:sz w:val="24"/>
                <w:szCs w:val="24"/>
              </w:rPr>
              <w:t>R$ 37,79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37BB" w:rsidRPr="001D1FC4" w:rsidRDefault="00CD37BB" w:rsidP="00842DEF">
            <w:pPr>
              <w:jc w:val="center"/>
              <w:rPr>
                <w:sz w:val="24"/>
                <w:szCs w:val="24"/>
              </w:rPr>
            </w:pPr>
            <w:r w:rsidRPr="001D1FC4">
              <w:rPr>
                <w:sz w:val="24"/>
                <w:szCs w:val="24"/>
              </w:rPr>
              <w:t>R$ 3. 779,33</w:t>
            </w:r>
          </w:p>
        </w:tc>
      </w:tr>
    </w:tbl>
    <w:p w:rsidR="00EE1C7F" w:rsidRDefault="00EE1C7F" w:rsidP="00D47938">
      <w:pPr>
        <w:autoSpaceDE w:val="0"/>
        <w:autoSpaceDN w:val="0"/>
        <w:adjustRightInd w:val="0"/>
        <w:ind w:left="993"/>
        <w:jc w:val="both"/>
        <w:rPr>
          <w:b/>
          <w:sz w:val="22"/>
          <w:szCs w:val="22"/>
        </w:rPr>
      </w:pPr>
    </w:p>
    <w:p w:rsidR="00DF7FF4" w:rsidRPr="00682FA9" w:rsidRDefault="00682FA9" w:rsidP="00DF7FF4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proofErr w:type="spellStart"/>
      <w:r w:rsidRPr="00682FA9">
        <w:rPr>
          <w:b/>
          <w:sz w:val="24"/>
          <w:szCs w:val="24"/>
          <w:u w:val="single"/>
        </w:rPr>
        <w:t>Lei-se</w:t>
      </w:r>
      <w:proofErr w:type="spellEnd"/>
      <w:r w:rsidRPr="00682FA9">
        <w:rPr>
          <w:b/>
          <w:sz w:val="24"/>
          <w:szCs w:val="24"/>
          <w:u w:val="single"/>
        </w:rPr>
        <w:t xml:space="preserve">: </w:t>
      </w:r>
    </w:p>
    <w:p w:rsidR="00DF7FF4" w:rsidRPr="00DF7FF4" w:rsidRDefault="00DF7FF4" w:rsidP="00DF7FF4">
      <w:pPr>
        <w:autoSpaceDE w:val="0"/>
        <w:spacing w:before="120" w:after="120"/>
        <w:jc w:val="both"/>
        <w:rPr>
          <w:sz w:val="24"/>
          <w:szCs w:val="24"/>
        </w:rPr>
      </w:pPr>
      <w:r w:rsidRPr="00DF7FF4">
        <w:rPr>
          <w:sz w:val="24"/>
          <w:szCs w:val="24"/>
        </w:rPr>
        <w:t xml:space="preserve"> </w:t>
      </w:r>
    </w:p>
    <w:p w:rsidR="00682FA9" w:rsidRDefault="00682FA9" w:rsidP="00682FA9">
      <w:pPr>
        <w:pStyle w:val="Corpodetexto2"/>
        <w:rPr>
          <w:i w:val="0"/>
        </w:rPr>
      </w:pPr>
    </w:p>
    <w:tbl>
      <w:tblPr>
        <w:tblW w:w="10170" w:type="dxa"/>
        <w:jc w:val="center"/>
        <w:tblLayout w:type="fixed"/>
        <w:tblLook w:val="0000" w:firstRow="0" w:lastRow="0" w:firstColumn="0" w:lastColumn="0" w:noHBand="0" w:noVBand="0"/>
      </w:tblPr>
      <w:tblGrid>
        <w:gridCol w:w="1118"/>
        <w:gridCol w:w="4594"/>
        <w:gridCol w:w="1433"/>
        <w:gridCol w:w="1432"/>
        <w:gridCol w:w="1593"/>
      </w:tblGrid>
      <w:tr w:rsidR="00682FA9" w:rsidRPr="008A78B4" w:rsidTr="00842DEF">
        <w:trPr>
          <w:trHeight w:val="29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2FA9" w:rsidRPr="008A78B4" w:rsidRDefault="00682FA9" w:rsidP="00842DEF">
            <w:pPr>
              <w:jc w:val="center"/>
              <w:rPr>
                <w:sz w:val="24"/>
                <w:szCs w:val="24"/>
              </w:rPr>
            </w:pPr>
            <w:r w:rsidRPr="008A78B4">
              <w:rPr>
                <w:sz w:val="24"/>
                <w:szCs w:val="24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A9" w:rsidRPr="008A78B4" w:rsidRDefault="00682FA9" w:rsidP="00842DEF">
            <w:pPr>
              <w:rPr>
                <w:sz w:val="24"/>
                <w:szCs w:val="24"/>
              </w:rPr>
            </w:pPr>
            <w:r w:rsidRPr="008A78B4">
              <w:rPr>
                <w:sz w:val="24"/>
                <w:szCs w:val="24"/>
              </w:rPr>
              <w:t xml:space="preserve">Válvula de descarga </w:t>
            </w:r>
            <w:proofErr w:type="spellStart"/>
            <w:r w:rsidRPr="008A78B4">
              <w:rPr>
                <w:sz w:val="24"/>
                <w:szCs w:val="24"/>
              </w:rPr>
              <w:t>hydra</w:t>
            </w:r>
            <w:proofErr w:type="spellEnd"/>
            <w:r w:rsidRPr="008A78B4">
              <w:rPr>
                <w:sz w:val="24"/>
                <w:szCs w:val="24"/>
              </w:rPr>
              <w:t xml:space="preserve"> 1 ½</w:t>
            </w:r>
            <w:r>
              <w:rPr>
                <w:sz w:val="24"/>
                <w:szCs w:val="24"/>
              </w:rPr>
              <w:t xml:space="preserve">, </w:t>
            </w:r>
            <w:r w:rsidRPr="00682FA9">
              <w:rPr>
                <w:b/>
                <w:sz w:val="24"/>
                <w:szCs w:val="24"/>
              </w:rPr>
              <w:t>com acabamento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FA9" w:rsidRPr="008A78B4" w:rsidRDefault="00682FA9" w:rsidP="00842DEF">
            <w:pPr>
              <w:jc w:val="center"/>
              <w:rPr>
                <w:sz w:val="24"/>
                <w:szCs w:val="24"/>
              </w:rPr>
            </w:pPr>
            <w:r w:rsidRPr="008A78B4">
              <w:rPr>
                <w:sz w:val="24"/>
                <w:szCs w:val="24"/>
              </w:rPr>
              <w:t>7 un.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FA9" w:rsidRPr="008A78B4" w:rsidRDefault="00682FA9" w:rsidP="00842DEF">
            <w:pPr>
              <w:jc w:val="center"/>
              <w:rPr>
                <w:sz w:val="24"/>
                <w:szCs w:val="24"/>
              </w:rPr>
            </w:pPr>
            <w:r w:rsidRPr="008A78B4">
              <w:rPr>
                <w:sz w:val="24"/>
                <w:szCs w:val="24"/>
              </w:rPr>
              <w:t>R$ 208,27</w:t>
            </w:r>
          </w:p>
          <w:p w:rsidR="00682FA9" w:rsidRPr="008A78B4" w:rsidRDefault="00682FA9" w:rsidP="00842D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FA9" w:rsidRPr="008A78B4" w:rsidRDefault="00682FA9" w:rsidP="00842DEF">
            <w:pPr>
              <w:jc w:val="center"/>
              <w:rPr>
                <w:sz w:val="24"/>
                <w:szCs w:val="24"/>
              </w:rPr>
            </w:pPr>
            <w:r w:rsidRPr="008A78B4">
              <w:rPr>
                <w:sz w:val="24"/>
                <w:szCs w:val="24"/>
              </w:rPr>
              <w:t>R$ 1.457,87</w:t>
            </w:r>
          </w:p>
          <w:p w:rsidR="00682FA9" w:rsidRPr="008A78B4" w:rsidRDefault="00682FA9" w:rsidP="00842DE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2FA9" w:rsidRDefault="00682FA9" w:rsidP="00682FA9">
      <w:pPr>
        <w:pStyle w:val="Corpodetexto2"/>
        <w:rPr>
          <w:bCs/>
          <w:i w:val="0"/>
          <w:szCs w:val="24"/>
        </w:rPr>
      </w:pPr>
      <w:r w:rsidRPr="00CD37BB">
        <w:rPr>
          <w:bCs/>
          <w:i w:val="0"/>
          <w:szCs w:val="24"/>
        </w:rPr>
        <w:t>(...)</w:t>
      </w:r>
    </w:p>
    <w:p w:rsidR="00682FA9" w:rsidRDefault="00682FA9" w:rsidP="00682FA9">
      <w:pPr>
        <w:pStyle w:val="Corpodetexto2"/>
        <w:rPr>
          <w:bCs/>
          <w:i w:val="0"/>
          <w:szCs w:val="24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961"/>
        <w:gridCol w:w="992"/>
        <w:gridCol w:w="1418"/>
        <w:gridCol w:w="1701"/>
      </w:tblGrid>
      <w:tr w:rsidR="00682FA9" w:rsidRPr="001D1FC4" w:rsidTr="00842DEF">
        <w:trPr>
          <w:trHeight w:val="200"/>
        </w:trPr>
        <w:tc>
          <w:tcPr>
            <w:tcW w:w="1135" w:type="dxa"/>
            <w:shd w:val="clear" w:color="auto" w:fill="auto"/>
          </w:tcPr>
          <w:p w:rsidR="00682FA9" w:rsidRPr="001D1FC4" w:rsidRDefault="00682FA9" w:rsidP="00842DEF">
            <w:pPr>
              <w:jc w:val="center"/>
              <w:rPr>
                <w:sz w:val="24"/>
                <w:szCs w:val="24"/>
              </w:rPr>
            </w:pPr>
            <w:r w:rsidRPr="001D1FC4">
              <w:rPr>
                <w:sz w:val="24"/>
                <w:szCs w:val="24"/>
              </w:rPr>
              <w:t>44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682FA9" w:rsidRPr="001D1FC4" w:rsidRDefault="00682FA9" w:rsidP="00682FA9">
            <w:pPr>
              <w:rPr>
                <w:sz w:val="24"/>
                <w:szCs w:val="24"/>
              </w:rPr>
            </w:pPr>
            <w:r w:rsidRPr="001D1FC4">
              <w:rPr>
                <w:sz w:val="24"/>
                <w:szCs w:val="24"/>
              </w:rPr>
              <w:t xml:space="preserve">Prego de aço </w:t>
            </w:r>
            <w:r w:rsidRPr="00682FA9">
              <w:rPr>
                <w:b/>
                <w:sz w:val="24"/>
                <w:szCs w:val="24"/>
              </w:rPr>
              <w:t>26x84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FA9" w:rsidRPr="001D1FC4" w:rsidRDefault="00682FA9" w:rsidP="00842DEF">
            <w:pPr>
              <w:jc w:val="center"/>
              <w:rPr>
                <w:sz w:val="24"/>
                <w:szCs w:val="24"/>
              </w:rPr>
            </w:pPr>
            <w:r w:rsidRPr="001D1FC4">
              <w:rPr>
                <w:sz w:val="24"/>
                <w:szCs w:val="24"/>
              </w:rPr>
              <w:t>100 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2FA9" w:rsidRPr="001D1FC4" w:rsidRDefault="00682FA9" w:rsidP="00842DEF">
            <w:pPr>
              <w:jc w:val="center"/>
              <w:rPr>
                <w:sz w:val="24"/>
                <w:szCs w:val="24"/>
              </w:rPr>
            </w:pPr>
            <w:r w:rsidRPr="001D1FC4">
              <w:rPr>
                <w:sz w:val="24"/>
                <w:szCs w:val="24"/>
              </w:rPr>
              <w:t>R$ 37,79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2FA9" w:rsidRPr="001D1FC4" w:rsidRDefault="00682FA9" w:rsidP="00842DEF">
            <w:pPr>
              <w:jc w:val="center"/>
              <w:rPr>
                <w:sz w:val="24"/>
                <w:szCs w:val="24"/>
              </w:rPr>
            </w:pPr>
            <w:r w:rsidRPr="001D1FC4">
              <w:rPr>
                <w:sz w:val="24"/>
                <w:szCs w:val="24"/>
              </w:rPr>
              <w:t>R$ 3. 779,33</w:t>
            </w:r>
          </w:p>
        </w:tc>
      </w:tr>
    </w:tbl>
    <w:p w:rsidR="001D51EA" w:rsidRDefault="001D51EA" w:rsidP="003229B4">
      <w:pPr>
        <w:pStyle w:val="Corpodetexto"/>
        <w:ind w:left="3261"/>
        <w:jc w:val="both"/>
        <w:rPr>
          <w:b/>
          <w:bCs/>
          <w:sz w:val="16"/>
          <w:szCs w:val="16"/>
          <w:u w:val="single"/>
        </w:rPr>
      </w:pPr>
    </w:p>
    <w:p w:rsidR="003229B4" w:rsidRDefault="003229B4" w:rsidP="003229B4">
      <w:pPr>
        <w:pStyle w:val="Corpodetexto"/>
        <w:ind w:left="3261"/>
        <w:jc w:val="both"/>
        <w:rPr>
          <w:b/>
          <w:bCs/>
          <w:sz w:val="16"/>
          <w:szCs w:val="16"/>
          <w:u w:val="single"/>
        </w:rPr>
      </w:pPr>
    </w:p>
    <w:p w:rsidR="00DF78F6" w:rsidRDefault="00450D8A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>Altera a data para o dia 12/08/2022</w:t>
      </w:r>
      <w:r w:rsidR="00EE1C7F">
        <w:rPr>
          <w:rFonts w:ascii="Bookman Old Style" w:hAnsi="Bookman Old Style"/>
          <w:i w:val="0"/>
          <w:szCs w:val="24"/>
        </w:rPr>
        <w:t xml:space="preserve">, </w:t>
      </w:r>
      <w:r>
        <w:rPr>
          <w:rFonts w:ascii="Bookman Old Style" w:hAnsi="Bookman Old Style"/>
          <w:i w:val="0"/>
          <w:szCs w:val="24"/>
        </w:rPr>
        <w:t>às 09horas, no mesmo local</w:t>
      </w:r>
      <w:r w:rsidR="00EE1C7F">
        <w:rPr>
          <w:rFonts w:ascii="Bookman Old Style" w:hAnsi="Bookman Old Style"/>
          <w:i w:val="0"/>
          <w:szCs w:val="24"/>
        </w:rPr>
        <w:t>.</w:t>
      </w: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DF7FF4">
        <w:rPr>
          <w:rFonts w:ascii="Bookman Old Style" w:hAnsi="Bookman Old Style"/>
          <w:i w:val="0"/>
          <w:szCs w:val="24"/>
        </w:rPr>
        <w:t>2</w:t>
      </w:r>
      <w:r w:rsidR="00450D8A">
        <w:rPr>
          <w:rFonts w:ascii="Bookman Old Style" w:hAnsi="Bookman Old Style"/>
          <w:i w:val="0"/>
          <w:szCs w:val="24"/>
        </w:rPr>
        <w:t>7</w:t>
      </w:r>
      <w:r w:rsidR="001B1318">
        <w:rPr>
          <w:rFonts w:ascii="Bookman Old Style" w:hAnsi="Bookman Old Style"/>
          <w:i w:val="0"/>
          <w:szCs w:val="24"/>
        </w:rPr>
        <w:t xml:space="preserve"> de </w:t>
      </w:r>
      <w:r w:rsidR="00450D8A">
        <w:rPr>
          <w:rFonts w:ascii="Bookman Old Style" w:hAnsi="Bookman Old Style"/>
          <w:i w:val="0"/>
          <w:szCs w:val="24"/>
        </w:rPr>
        <w:t>jul</w:t>
      </w:r>
      <w:r w:rsidR="00EE1C7F">
        <w:rPr>
          <w:rFonts w:ascii="Bookman Old Style" w:hAnsi="Bookman Old Style"/>
          <w:i w:val="0"/>
          <w:szCs w:val="24"/>
        </w:rPr>
        <w:t>ho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581783">
        <w:rPr>
          <w:rFonts w:ascii="Bookman Old Style" w:hAnsi="Bookman Old Style"/>
          <w:szCs w:val="24"/>
        </w:rPr>
        <w:t xml:space="preserve">Rodrigo Alencar B. </w:t>
      </w:r>
      <w:proofErr w:type="spellStart"/>
      <w:r w:rsidR="00581783">
        <w:rPr>
          <w:rFonts w:ascii="Bookman Old Style" w:hAnsi="Bookman Old Style"/>
          <w:szCs w:val="24"/>
        </w:rPr>
        <w:t>Glin</w:t>
      </w:r>
      <w:bookmarkStart w:id="0" w:name="_GoBack"/>
      <w:bookmarkEnd w:id="0"/>
      <w:r w:rsidR="00581783">
        <w:rPr>
          <w:rFonts w:ascii="Bookman Old Style" w:hAnsi="Bookman Old Style"/>
          <w:szCs w:val="24"/>
        </w:rPr>
        <w:t>ke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  <w:r w:rsidR="00805982">
        <w:rPr>
          <w:rFonts w:ascii="Bookman Old Style" w:hAnsi="Bookman Old Style"/>
          <w:sz w:val="24"/>
          <w:szCs w:val="24"/>
        </w:rPr>
        <w:t xml:space="preserve"> </w:t>
      </w:r>
      <w:r w:rsidR="00581783">
        <w:rPr>
          <w:rFonts w:ascii="Bookman Old Style" w:hAnsi="Bookman Old Style"/>
          <w:sz w:val="24"/>
          <w:szCs w:val="24"/>
        </w:rPr>
        <w:t>em exercício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177481" w:rsidRPr="00177481" w:rsidRDefault="00177481" w:rsidP="00DF78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sectPr w:rsidR="00807FD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E21" w:rsidRDefault="00831E21">
      <w:r>
        <w:separator/>
      </w:r>
    </w:p>
  </w:endnote>
  <w:endnote w:type="continuationSeparator" w:id="0">
    <w:p w:rsidR="00831E21" w:rsidRDefault="0083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E21" w:rsidRDefault="00831E21">
      <w:r>
        <w:separator/>
      </w:r>
    </w:p>
  </w:footnote>
  <w:footnote w:type="continuationSeparator" w:id="0">
    <w:p w:rsidR="00831E21" w:rsidRDefault="00831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E261C"/>
    <w:rsid w:val="00134FFB"/>
    <w:rsid w:val="00177481"/>
    <w:rsid w:val="001B1318"/>
    <w:rsid w:val="001D51EA"/>
    <w:rsid w:val="002A5C51"/>
    <w:rsid w:val="002D145B"/>
    <w:rsid w:val="002F0BBA"/>
    <w:rsid w:val="003026FA"/>
    <w:rsid w:val="003229B4"/>
    <w:rsid w:val="003E3414"/>
    <w:rsid w:val="00450D8A"/>
    <w:rsid w:val="004E62BC"/>
    <w:rsid w:val="00513AD3"/>
    <w:rsid w:val="00532FED"/>
    <w:rsid w:val="00581783"/>
    <w:rsid w:val="005C3528"/>
    <w:rsid w:val="005C6398"/>
    <w:rsid w:val="00682FA9"/>
    <w:rsid w:val="006A1BE5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31E21"/>
    <w:rsid w:val="00856FFC"/>
    <w:rsid w:val="008C0A1B"/>
    <w:rsid w:val="00A200B7"/>
    <w:rsid w:val="00A23CF6"/>
    <w:rsid w:val="00A86268"/>
    <w:rsid w:val="00AD4C60"/>
    <w:rsid w:val="00B54C26"/>
    <w:rsid w:val="00BE3DF6"/>
    <w:rsid w:val="00C023CA"/>
    <w:rsid w:val="00C80922"/>
    <w:rsid w:val="00CD37BB"/>
    <w:rsid w:val="00D47938"/>
    <w:rsid w:val="00DE07D7"/>
    <w:rsid w:val="00DE76A3"/>
    <w:rsid w:val="00DF0F46"/>
    <w:rsid w:val="00DF78F6"/>
    <w:rsid w:val="00DF7FF4"/>
    <w:rsid w:val="00E14E17"/>
    <w:rsid w:val="00E2130E"/>
    <w:rsid w:val="00E3666A"/>
    <w:rsid w:val="00E97CE0"/>
    <w:rsid w:val="00EE1C7F"/>
    <w:rsid w:val="00F369F7"/>
    <w:rsid w:val="00F52827"/>
    <w:rsid w:val="00F76C0E"/>
    <w:rsid w:val="00FA483E"/>
    <w:rsid w:val="00FB11B3"/>
    <w:rsid w:val="00FC1BAC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62DC7-A4E0-4850-8C0C-6558D85E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5</cp:revision>
  <cp:lastPrinted>2021-05-12T12:49:00Z</cp:lastPrinted>
  <dcterms:created xsi:type="dcterms:W3CDTF">2022-07-27T17:58:00Z</dcterms:created>
  <dcterms:modified xsi:type="dcterms:W3CDTF">2022-07-27T18:43:00Z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