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F7FF4">
        <w:rPr>
          <w:b/>
          <w:sz w:val="24"/>
          <w:szCs w:val="24"/>
        </w:rPr>
        <w:t>1</w:t>
      </w:r>
      <w:r w:rsidR="00886006">
        <w:rPr>
          <w:b/>
          <w:sz w:val="24"/>
          <w:szCs w:val="24"/>
        </w:rPr>
        <w:t>65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886006">
        <w:rPr>
          <w:b/>
          <w:sz w:val="24"/>
          <w:szCs w:val="24"/>
        </w:rPr>
        <w:t>36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5C3528">
        <w:rPr>
          <w:b/>
          <w:sz w:val="24"/>
          <w:szCs w:val="24"/>
        </w:rPr>
        <w:t>VALOR GLOBAL POR LOTE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054141">
        <w:rPr>
          <w:rFonts w:ascii="Bookman Old Style" w:hAnsi="Bookman Old Style"/>
          <w:b/>
          <w:sz w:val="24"/>
          <w:szCs w:val="24"/>
        </w:rPr>
        <w:t>2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54141">
        <w:rPr>
          <w:rFonts w:ascii="Bookman Old Style" w:hAnsi="Bookman Old Style"/>
          <w:b/>
          <w:sz w:val="24"/>
          <w:szCs w:val="24"/>
        </w:rPr>
        <w:t xml:space="preserve"> REABRE, RETIFICA E ALTERA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8C2FF0" w:rsidRDefault="002F0BBA" w:rsidP="00F52827">
      <w:pPr>
        <w:pStyle w:val="Corpodetexto2"/>
        <w:rPr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DF7FF4">
        <w:rPr>
          <w:i w:val="0"/>
        </w:rPr>
        <w:t>1</w:t>
      </w:r>
      <w:r w:rsidR="00886006">
        <w:rPr>
          <w:i w:val="0"/>
        </w:rPr>
        <w:t>65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CD37BB">
        <w:rPr>
          <w:i w:val="0"/>
        </w:rPr>
        <w:t xml:space="preserve"> P</w:t>
      </w:r>
      <w:r w:rsidR="0003070F">
        <w:rPr>
          <w:i w:val="0"/>
        </w:rPr>
        <w:t xml:space="preserve">regão </w:t>
      </w:r>
      <w:r w:rsidR="00CD37BB">
        <w:rPr>
          <w:i w:val="0"/>
        </w:rPr>
        <w:t>P</w:t>
      </w:r>
      <w:r w:rsidR="00F369F7">
        <w:rPr>
          <w:i w:val="0"/>
        </w:rPr>
        <w:t>resencial</w:t>
      </w:r>
      <w:r w:rsidRPr="002F0BBA">
        <w:rPr>
          <w:i w:val="0"/>
        </w:rPr>
        <w:t xml:space="preserve"> </w:t>
      </w:r>
      <w:r w:rsidR="00886006">
        <w:rPr>
          <w:i w:val="0"/>
        </w:rPr>
        <w:t>136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</w:t>
      </w:r>
      <w:r w:rsidR="00CD37BB">
        <w:rPr>
          <w:i w:val="0"/>
        </w:rPr>
        <w:t>houve</w:t>
      </w:r>
      <w:r w:rsidR="00054141">
        <w:rPr>
          <w:i w:val="0"/>
        </w:rPr>
        <w:t xml:space="preserve"> reabertura do certame, com retificação do edital</w:t>
      </w:r>
      <w:r w:rsidR="008C2FF0">
        <w:rPr>
          <w:i w:val="0"/>
        </w:rPr>
        <w:t xml:space="preserve"> nos seguintes termos:</w:t>
      </w:r>
    </w:p>
    <w:p w:rsidR="008C2FF0" w:rsidRDefault="008C2FF0" w:rsidP="00F52827">
      <w:pPr>
        <w:pStyle w:val="Corpodetexto2"/>
        <w:rPr>
          <w:i w:val="0"/>
        </w:rPr>
      </w:pPr>
    </w:p>
    <w:p w:rsidR="008C2FF0" w:rsidRPr="002F512B" w:rsidRDefault="008C2FF0" w:rsidP="00F52827">
      <w:pPr>
        <w:pStyle w:val="Corpodetexto2"/>
        <w:rPr>
          <w:b/>
          <w:i w:val="0"/>
          <w:sz w:val="28"/>
          <w:szCs w:val="28"/>
        </w:rPr>
      </w:pPr>
      <w:r w:rsidRPr="002F512B">
        <w:rPr>
          <w:b/>
          <w:i w:val="0"/>
          <w:sz w:val="28"/>
          <w:szCs w:val="28"/>
        </w:rPr>
        <w:t xml:space="preserve">Onde se lê: </w:t>
      </w:r>
    </w:p>
    <w:p w:rsidR="008C2FF0" w:rsidRPr="006D070D" w:rsidRDefault="008C2FF0" w:rsidP="008C2FF0">
      <w:pPr>
        <w:numPr>
          <w:ilvl w:val="0"/>
          <w:numId w:val="4"/>
        </w:numPr>
        <w:suppressAutoHyphens/>
        <w:autoSpaceDE w:val="0"/>
        <w:spacing w:before="120" w:after="120"/>
        <w:jc w:val="both"/>
      </w:pPr>
      <w:r w:rsidRPr="006D070D">
        <w:rPr>
          <w:bCs/>
          <w:color w:val="000000"/>
          <w:sz w:val="23"/>
          <w:szCs w:val="23"/>
          <w:u w:val="single"/>
        </w:rPr>
        <w:t>OBJETO:</w:t>
      </w:r>
    </w:p>
    <w:p w:rsidR="008C2FF0" w:rsidRPr="006D070D" w:rsidRDefault="008C2FF0" w:rsidP="008C2FF0">
      <w:pPr>
        <w:pStyle w:val="PargrafodaLista"/>
        <w:autoSpaceDE w:val="0"/>
        <w:spacing w:before="120" w:after="120"/>
        <w:jc w:val="both"/>
      </w:pPr>
      <w:r w:rsidRPr="006D070D">
        <w:rPr>
          <w:sz w:val="23"/>
          <w:szCs w:val="23"/>
        </w:rPr>
        <w:t xml:space="preserve">A presente LICITAÇÃO tem por objeto o REGISTRO DE PREÇOS, visando eventual e futura </w:t>
      </w:r>
      <w:r w:rsidRPr="006D070D">
        <w:rPr>
          <w:bCs/>
          <w:color w:val="000000"/>
          <w:sz w:val="23"/>
          <w:szCs w:val="23"/>
        </w:rPr>
        <w:t xml:space="preserve">aquisição e instalação de corrimão de aço galvanizado e guarda-corpo de aço galvanizado, para diversas secretarias, </w:t>
      </w:r>
      <w:r w:rsidRPr="006D070D">
        <w:rPr>
          <w:sz w:val="23"/>
          <w:szCs w:val="23"/>
        </w:rPr>
        <w:t>pelo</w:t>
      </w:r>
      <w:r w:rsidRPr="006D070D">
        <w:rPr>
          <w:bCs/>
          <w:color w:val="000000"/>
          <w:sz w:val="23"/>
          <w:szCs w:val="23"/>
        </w:rPr>
        <w:t xml:space="preserve"> período de 12 (doze) meses, contados da emissão da Ata de Registro de Preços, conforme especificações constantes do Termo de Referência deste Edital (ANEXO I).</w:t>
      </w:r>
    </w:p>
    <w:p w:rsidR="008C2FF0" w:rsidRPr="002F512B" w:rsidRDefault="008C2FF0" w:rsidP="00F52827">
      <w:pPr>
        <w:pStyle w:val="Corpodetexto2"/>
        <w:rPr>
          <w:b/>
          <w:i w:val="0"/>
          <w:sz w:val="28"/>
          <w:szCs w:val="28"/>
        </w:rPr>
      </w:pPr>
      <w:r w:rsidRPr="002F512B">
        <w:rPr>
          <w:b/>
          <w:i w:val="0"/>
          <w:sz w:val="28"/>
          <w:szCs w:val="28"/>
        </w:rPr>
        <w:t>Leia-se:</w:t>
      </w:r>
    </w:p>
    <w:p w:rsidR="008C2FF0" w:rsidRPr="006D070D" w:rsidRDefault="008C2FF0" w:rsidP="008C2FF0">
      <w:pPr>
        <w:numPr>
          <w:ilvl w:val="0"/>
          <w:numId w:val="5"/>
        </w:numPr>
        <w:suppressAutoHyphens/>
        <w:autoSpaceDE w:val="0"/>
        <w:spacing w:before="120" w:after="120"/>
        <w:jc w:val="both"/>
      </w:pPr>
      <w:r w:rsidRPr="006D070D">
        <w:rPr>
          <w:bCs/>
          <w:color w:val="000000"/>
          <w:sz w:val="23"/>
          <w:szCs w:val="23"/>
          <w:u w:val="single"/>
        </w:rPr>
        <w:t>OBJETO:</w:t>
      </w:r>
    </w:p>
    <w:p w:rsidR="008C2FF0" w:rsidRPr="006D070D" w:rsidRDefault="008C2FF0" w:rsidP="008C2FF0">
      <w:pPr>
        <w:pStyle w:val="PargrafodaLista"/>
        <w:autoSpaceDE w:val="0"/>
        <w:spacing w:before="120" w:after="120"/>
        <w:jc w:val="both"/>
      </w:pPr>
      <w:r w:rsidRPr="006D070D">
        <w:rPr>
          <w:sz w:val="23"/>
          <w:szCs w:val="23"/>
        </w:rPr>
        <w:t xml:space="preserve">A presente LICITAÇÃO tem por objeto o REGISTRO DE PREÇOS, visando eventual e futura </w:t>
      </w:r>
      <w:r w:rsidRPr="006D070D">
        <w:rPr>
          <w:bCs/>
          <w:color w:val="000000"/>
          <w:sz w:val="23"/>
          <w:szCs w:val="23"/>
        </w:rPr>
        <w:t>aquisição e i</w:t>
      </w:r>
      <w:r w:rsidRPr="006D070D">
        <w:rPr>
          <w:bCs/>
          <w:color w:val="000000"/>
          <w:sz w:val="23"/>
          <w:szCs w:val="23"/>
        </w:rPr>
        <w:t xml:space="preserve">nstalação de </w:t>
      </w:r>
      <w:r w:rsidRPr="006D070D">
        <w:rPr>
          <w:b/>
          <w:bCs/>
          <w:color w:val="000000"/>
          <w:sz w:val="23"/>
          <w:szCs w:val="23"/>
          <w:u w:val="single"/>
        </w:rPr>
        <w:t>corrimão de ferro</w:t>
      </w:r>
      <w:r w:rsidRPr="006D070D">
        <w:rPr>
          <w:b/>
          <w:bCs/>
          <w:color w:val="000000"/>
          <w:sz w:val="23"/>
          <w:szCs w:val="23"/>
          <w:u w:val="single"/>
        </w:rPr>
        <w:t xml:space="preserve"> e guarda-corpo </w:t>
      </w:r>
      <w:r w:rsidRPr="006D070D">
        <w:rPr>
          <w:b/>
          <w:bCs/>
          <w:color w:val="000000"/>
          <w:sz w:val="23"/>
          <w:szCs w:val="23"/>
          <w:u w:val="single"/>
        </w:rPr>
        <w:t>de ferro</w:t>
      </w:r>
      <w:r w:rsidRPr="006D070D">
        <w:rPr>
          <w:bCs/>
          <w:color w:val="000000"/>
          <w:sz w:val="23"/>
          <w:szCs w:val="23"/>
        </w:rPr>
        <w:t xml:space="preserve">, para diversas secretarias, </w:t>
      </w:r>
      <w:r w:rsidRPr="006D070D">
        <w:rPr>
          <w:sz w:val="23"/>
          <w:szCs w:val="23"/>
        </w:rPr>
        <w:t>pelo</w:t>
      </w:r>
      <w:r w:rsidRPr="006D070D">
        <w:rPr>
          <w:bCs/>
          <w:color w:val="000000"/>
          <w:sz w:val="23"/>
          <w:szCs w:val="23"/>
        </w:rPr>
        <w:t xml:space="preserve"> período de 12 (doze) meses, contados da emissão da Ata de Registro de Preços, conforme especificações constantes do Termo de Referência deste Edital (ANEXO I).</w:t>
      </w:r>
    </w:p>
    <w:p w:rsidR="006D070D" w:rsidRPr="002F512B" w:rsidRDefault="00886006" w:rsidP="00F52827">
      <w:pPr>
        <w:pStyle w:val="Corpodetexto2"/>
        <w:rPr>
          <w:b/>
          <w:i w:val="0"/>
          <w:sz w:val="28"/>
          <w:szCs w:val="28"/>
        </w:rPr>
      </w:pPr>
      <w:r w:rsidRPr="002F512B">
        <w:rPr>
          <w:i w:val="0"/>
          <w:sz w:val="28"/>
          <w:szCs w:val="28"/>
        </w:rPr>
        <w:t xml:space="preserve"> </w:t>
      </w:r>
      <w:r w:rsidR="006D070D" w:rsidRPr="002F512B">
        <w:rPr>
          <w:b/>
          <w:i w:val="0"/>
          <w:sz w:val="28"/>
          <w:szCs w:val="28"/>
        </w:rPr>
        <w:t>Onde se lê:</w:t>
      </w:r>
    </w:p>
    <w:p w:rsidR="006D070D" w:rsidRPr="006D070D" w:rsidRDefault="006D070D" w:rsidP="006D070D">
      <w:pPr>
        <w:autoSpaceDE w:val="0"/>
        <w:jc w:val="center"/>
      </w:pPr>
      <w:r w:rsidRPr="006D070D">
        <w:rPr>
          <w:bCs/>
          <w:color w:val="000000"/>
          <w:sz w:val="22"/>
          <w:szCs w:val="22"/>
        </w:rPr>
        <w:t xml:space="preserve">ANEXO I – </w:t>
      </w:r>
    </w:p>
    <w:p w:rsidR="006D070D" w:rsidRPr="006D070D" w:rsidRDefault="006D070D" w:rsidP="006D070D">
      <w:pPr>
        <w:jc w:val="center"/>
      </w:pPr>
      <w:r w:rsidRPr="006D070D">
        <w:rPr>
          <w:sz w:val="24"/>
          <w:szCs w:val="24"/>
        </w:rPr>
        <w:t>TERMO DE REFERÊNCIA PARA AQUISIÇÃO DE CORRIMÃOS E GUARDA-CORPOS</w:t>
      </w:r>
    </w:p>
    <w:p w:rsidR="003229B4" w:rsidRPr="006D070D" w:rsidRDefault="006D070D" w:rsidP="003229B4">
      <w:pPr>
        <w:pStyle w:val="Corpodetexto"/>
        <w:ind w:left="3261"/>
        <w:jc w:val="both"/>
        <w:rPr>
          <w:bCs/>
        </w:rPr>
      </w:pPr>
      <w:r w:rsidRPr="006D070D">
        <w:rPr>
          <w:bCs/>
        </w:rPr>
        <w:t>(...)</w:t>
      </w:r>
    </w:p>
    <w:p w:rsidR="006D070D" w:rsidRPr="006D070D" w:rsidRDefault="006D070D" w:rsidP="006D070D">
      <w:pPr>
        <w:jc w:val="both"/>
      </w:pPr>
      <w:r w:rsidRPr="006D070D">
        <w:t>3 – DESCRIÇÃO DETALHADA DO MATERIAL</w:t>
      </w:r>
    </w:p>
    <w:p w:rsidR="006D070D" w:rsidRPr="006D070D" w:rsidRDefault="006D070D" w:rsidP="006D070D">
      <w:pPr>
        <w:spacing w:line="360" w:lineRule="auto"/>
        <w:ind w:firstLine="708"/>
        <w:jc w:val="both"/>
      </w:pPr>
      <w:r w:rsidRPr="006D070D">
        <w:t>Aquisição de corrimãos e guarda-corpos conforme as seguintes especificações: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1276"/>
        <w:gridCol w:w="1559"/>
      </w:tblGrid>
      <w:tr w:rsidR="006D070D" w:rsidRPr="006D070D" w:rsidTr="005A6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Descritivo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Valor total R$</w:t>
            </w:r>
          </w:p>
        </w:tc>
      </w:tr>
      <w:tr w:rsidR="006D070D" w:rsidRPr="006D070D" w:rsidTr="005A6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0D" w:rsidRPr="006D070D" w:rsidRDefault="006D070D" w:rsidP="005A6705">
            <w:pPr>
              <w:pStyle w:val="PargrafodaLista"/>
              <w:ind w:left="0"/>
              <w:jc w:val="both"/>
            </w:pPr>
            <w:r w:rsidRPr="006D070D">
              <w:rPr>
                <w:rFonts w:cs="Calibri"/>
                <w:i/>
                <w:sz w:val="22"/>
                <w:szCs w:val="22"/>
              </w:rPr>
              <w:t>CORRIMÃO SIMPLES, DIÂMETRO EXTERNO = 1 1/2", EM AÇO GALVANIZADO, COM ALTURA DE 0,80 M PISO – fornecimento e instalação</w:t>
            </w:r>
          </w:p>
          <w:p w:rsidR="006D070D" w:rsidRPr="006D070D" w:rsidRDefault="006D070D" w:rsidP="005A6705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Bucha de nylon sem aba s10, com parafuso de 6,10 </w:t>
            </w:r>
            <w:proofErr w:type="gramStart"/>
            <w:r w:rsidRPr="006D070D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gramEnd"/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 65 mm em aço zincado com rosca soberba, cabeça chata e fenda </w:t>
            </w:r>
            <w:proofErr w:type="spellStart"/>
            <w:r w:rsidRPr="006D070D">
              <w:rPr>
                <w:rFonts w:ascii="Calibri" w:eastAsia="Calibri" w:hAnsi="Calibri" w:cs="Calibri"/>
                <w:sz w:val="22"/>
                <w:szCs w:val="22"/>
              </w:rPr>
              <w:t>phillips</w:t>
            </w:r>
            <w:proofErr w:type="spellEnd"/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Eletrodo revestido </w:t>
            </w:r>
            <w:proofErr w:type="spellStart"/>
            <w:r w:rsidRPr="006D070D">
              <w:rPr>
                <w:rFonts w:ascii="Calibri" w:eastAsia="Calibri" w:hAnsi="Calibri" w:cs="Calibri"/>
                <w:sz w:val="22"/>
                <w:szCs w:val="22"/>
              </w:rPr>
              <w:t>aws</w:t>
            </w:r>
            <w:proofErr w:type="spellEnd"/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 - e6013, diâmetro igual a 2,50 mm</w:t>
            </w: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Suporte para calha de 150 mm em ferro galvanizado</w:t>
            </w: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Tubo aço galvanizado com costura, classe leve, </w:t>
            </w:r>
            <w:proofErr w:type="spellStart"/>
            <w:r w:rsidRPr="006D070D">
              <w:rPr>
                <w:rFonts w:ascii="Calibri" w:eastAsia="Calibri" w:hAnsi="Calibri" w:cs="Calibri"/>
                <w:sz w:val="22"/>
                <w:szCs w:val="22"/>
              </w:rPr>
              <w:t>dn</w:t>
            </w:r>
            <w:proofErr w:type="spellEnd"/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 40 mm </w:t>
            </w:r>
            <w:proofErr w:type="gramStart"/>
            <w:r w:rsidRPr="006D070D">
              <w:rPr>
                <w:rFonts w:ascii="Calibri" w:eastAsia="Calibri" w:hAnsi="Calibri" w:cs="Calibri"/>
                <w:sz w:val="22"/>
                <w:szCs w:val="22"/>
              </w:rPr>
              <w:t>( 1</w:t>
            </w:r>
            <w:proofErr w:type="gramEnd"/>
            <w:r w:rsidRPr="006D070D">
              <w:rPr>
                <w:rFonts w:ascii="Calibri" w:eastAsia="Calibri" w:hAnsi="Calibri" w:cs="Calibri"/>
                <w:sz w:val="22"/>
                <w:szCs w:val="22"/>
              </w:rPr>
              <w:t xml:space="preserve"> 1/2"),  e = 3,00 mm,  *3,48* kg/m (NBR 5580)</w:t>
            </w: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Com pintura na cor cinza.</w:t>
            </w:r>
          </w:p>
          <w:p w:rsidR="006D070D" w:rsidRPr="006D070D" w:rsidRDefault="006D070D" w:rsidP="005A670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O tubo não pode apresentar pontas, rebarbas, asperezas, que possam causar lesões. Ainda, o tubo deve ser contínuo, sem interrupções ou aberturas.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250 metros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R$ 117,76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R$ 29.440,00</w:t>
            </w:r>
          </w:p>
        </w:tc>
      </w:tr>
      <w:tr w:rsidR="006D070D" w:rsidRPr="006D070D" w:rsidTr="005A6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0D" w:rsidRPr="006D070D" w:rsidRDefault="006D070D" w:rsidP="005A6705">
            <w:pPr>
              <w:pStyle w:val="PargrafodaLista"/>
              <w:ind w:left="0"/>
              <w:jc w:val="both"/>
            </w:pPr>
            <w:r w:rsidRPr="006D070D">
              <w:rPr>
                <w:rFonts w:cs="Calibri"/>
                <w:i/>
                <w:sz w:val="22"/>
                <w:szCs w:val="22"/>
              </w:rPr>
              <w:t>GUARDA-CORPO DE AÇO GALVANIZADO DE 1,10M, MONTANTES TUBULARES DE 1.1/4</w:t>
            </w:r>
          </w:p>
          <w:p w:rsidR="006D070D" w:rsidRPr="006D070D" w:rsidRDefault="006D070D" w:rsidP="005A6705">
            <w:pPr>
              <w:pStyle w:val="PargrafodaLista"/>
              <w:ind w:left="0"/>
              <w:jc w:val="both"/>
              <w:rPr>
                <w:rFonts w:cs="Calibri"/>
                <w:i/>
                <w:sz w:val="22"/>
                <w:szCs w:val="22"/>
              </w:rPr>
            </w:pPr>
          </w:p>
          <w:p w:rsidR="006D070D" w:rsidRPr="006D070D" w:rsidRDefault="006D070D" w:rsidP="005A6705">
            <w:pPr>
              <w:pStyle w:val="PargrafodaLista"/>
              <w:ind w:left="0"/>
              <w:jc w:val="both"/>
            </w:pPr>
            <w:r w:rsidRPr="006D070D">
              <w:rPr>
                <w:rFonts w:cs="Calibri"/>
                <w:sz w:val="22"/>
                <w:szCs w:val="22"/>
              </w:rPr>
              <w:t>Espaçados de 1,20m, travessa superior de 1.1/2", gradil formado por Tubos horizontais de 1" e verticais de 3/4", fixado com chumbador mecânico.</w:t>
            </w: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Com pintura na cor cinza.</w:t>
            </w:r>
          </w:p>
          <w:p w:rsidR="006D070D" w:rsidRPr="006D070D" w:rsidRDefault="006D070D" w:rsidP="005A6705">
            <w:pPr>
              <w:pStyle w:val="PargrafodaLista"/>
              <w:ind w:left="0"/>
              <w:jc w:val="both"/>
              <w:rPr>
                <w:rFonts w:cs="Calibri"/>
                <w:i/>
                <w:sz w:val="22"/>
                <w:szCs w:val="22"/>
              </w:rPr>
            </w:pPr>
          </w:p>
          <w:p w:rsidR="006D070D" w:rsidRPr="006D070D" w:rsidRDefault="006D070D" w:rsidP="005A6705">
            <w:pPr>
              <w:jc w:val="both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O tubo não pode apresentar pontas, rebarbas, asperezas, que possam causar lesões. Ainda, o tubo deve ser contínuo, sem interrupções ou aberturas.</w:t>
            </w:r>
          </w:p>
          <w:p w:rsidR="006D070D" w:rsidRPr="006D070D" w:rsidRDefault="006D070D" w:rsidP="005A6705">
            <w:pPr>
              <w:pStyle w:val="PargrafodaLista"/>
              <w:ind w:left="0"/>
              <w:jc w:val="both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100 metros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R$ 657,67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R$ 65.767,00</w:t>
            </w:r>
          </w:p>
        </w:tc>
      </w:tr>
      <w:tr w:rsidR="006D070D" w:rsidRPr="006D070D" w:rsidTr="005A6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0D" w:rsidRPr="006D070D" w:rsidRDefault="006D070D" w:rsidP="005A6705">
            <w:pPr>
              <w:pStyle w:val="PargrafodaLista"/>
              <w:snapToGrid w:val="0"/>
              <w:ind w:left="0"/>
              <w:jc w:val="both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snapToGrid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0D" w:rsidRPr="006D070D" w:rsidRDefault="006D070D" w:rsidP="005A6705">
            <w:pPr>
              <w:jc w:val="center"/>
            </w:pPr>
            <w:r w:rsidRPr="006D070D">
              <w:rPr>
                <w:rFonts w:ascii="Calibri" w:eastAsia="Calibri" w:hAnsi="Calibri" w:cs="Calibri"/>
                <w:sz w:val="22"/>
                <w:szCs w:val="22"/>
              </w:rPr>
              <w:t>R$ 95.207,00</w:t>
            </w:r>
          </w:p>
        </w:tc>
      </w:tr>
    </w:tbl>
    <w:p w:rsidR="002F512B" w:rsidRDefault="002F512B" w:rsidP="002F512B">
      <w:pPr>
        <w:pStyle w:val="Corpodetexto2"/>
        <w:rPr>
          <w:b/>
          <w:i w:val="0"/>
        </w:rPr>
      </w:pPr>
    </w:p>
    <w:p w:rsidR="002F512B" w:rsidRPr="002F512B" w:rsidRDefault="002F512B" w:rsidP="002F512B">
      <w:pPr>
        <w:pStyle w:val="Corpodetexto2"/>
        <w:rPr>
          <w:b/>
          <w:i w:val="0"/>
          <w:sz w:val="28"/>
          <w:szCs w:val="28"/>
        </w:rPr>
      </w:pPr>
      <w:r w:rsidRPr="002F512B">
        <w:rPr>
          <w:b/>
          <w:i w:val="0"/>
          <w:sz w:val="28"/>
          <w:szCs w:val="28"/>
        </w:rPr>
        <w:t>Leia-se:</w:t>
      </w:r>
    </w:p>
    <w:p w:rsidR="002F512B" w:rsidRPr="006D070D" w:rsidRDefault="002F512B" w:rsidP="002F512B">
      <w:pPr>
        <w:autoSpaceDE w:val="0"/>
        <w:jc w:val="center"/>
      </w:pPr>
      <w:r w:rsidRPr="006D070D">
        <w:rPr>
          <w:bCs/>
          <w:color w:val="000000"/>
          <w:sz w:val="22"/>
          <w:szCs w:val="22"/>
        </w:rPr>
        <w:t xml:space="preserve">ANEXO I – </w:t>
      </w:r>
    </w:p>
    <w:p w:rsidR="002F512B" w:rsidRPr="006D070D" w:rsidRDefault="002F512B" w:rsidP="002F512B">
      <w:pPr>
        <w:jc w:val="center"/>
      </w:pPr>
      <w:r w:rsidRPr="006D070D">
        <w:rPr>
          <w:sz w:val="24"/>
          <w:szCs w:val="24"/>
        </w:rPr>
        <w:t>TERMO DE REFERÊNCIA PARA AQUISIÇÃO DE CORRIMÃOS E GUARDA-CORPOS</w:t>
      </w:r>
    </w:p>
    <w:p w:rsidR="002F512B" w:rsidRPr="006D070D" w:rsidRDefault="002F512B" w:rsidP="002F512B">
      <w:pPr>
        <w:pStyle w:val="Corpodetexto"/>
        <w:ind w:left="3261"/>
        <w:jc w:val="both"/>
        <w:rPr>
          <w:bCs/>
        </w:rPr>
      </w:pPr>
      <w:r w:rsidRPr="006D070D">
        <w:rPr>
          <w:bCs/>
        </w:rPr>
        <w:t>(...)</w:t>
      </w:r>
    </w:p>
    <w:p w:rsidR="002F512B" w:rsidRDefault="002F512B" w:rsidP="002F512B">
      <w:pPr>
        <w:jc w:val="both"/>
        <w:rPr>
          <w:b/>
        </w:rPr>
      </w:pPr>
      <w:r w:rsidRPr="007A535F">
        <w:rPr>
          <w:b/>
        </w:rPr>
        <w:t>3 – DESCRIÇÃO DETALHADA DO MATERIAL</w:t>
      </w:r>
    </w:p>
    <w:p w:rsidR="002F512B" w:rsidRDefault="002F512B" w:rsidP="002F512B">
      <w:pPr>
        <w:spacing w:line="360" w:lineRule="auto"/>
        <w:ind w:firstLine="708"/>
        <w:jc w:val="both"/>
      </w:pPr>
      <w:r>
        <w:t>Aquisição de corrimãos e guarda-corpos conforme as seguintes especificações:</w:t>
      </w:r>
    </w:p>
    <w:p w:rsidR="002F512B" w:rsidRPr="007A535F" w:rsidRDefault="002F512B" w:rsidP="002F512B">
      <w:pPr>
        <w:spacing w:line="360" w:lineRule="auto"/>
        <w:ind w:firstLine="708"/>
        <w:jc w:val="both"/>
        <w:rPr>
          <w:b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1276"/>
        <w:gridCol w:w="1559"/>
      </w:tblGrid>
      <w:tr w:rsidR="002F512B" w:rsidTr="005A6705">
        <w:tc>
          <w:tcPr>
            <w:tcW w:w="709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 w:rsidRPr="002E66FF">
              <w:rPr>
                <w:b/>
              </w:rPr>
              <w:t>Item</w:t>
            </w:r>
          </w:p>
        </w:tc>
        <w:tc>
          <w:tcPr>
            <w:tcW w:w="4394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 w:rsidRPr="002E66FF">
              <w:rPr>
                <w:b/>
              </w:rPr>
              <w:t>Descritivo</w:t>
            </w:r>
          </w:p>
        </w:tc>
        <w:tc>
          <w:tcPr>
            <w:tcW w:w="1418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 w:rsidRPr="002E66FF">
              <w:rPr>
                <w:b/>
              </w:rPr>
              <w:t>Quantidade</w:t>
            </w:r>
          </w:p>
        </w:tc>
        <w:tc>
          <w:tcPr>
            <w:tcW w:w="1276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 w:rsidRPr="002E66FF">
              <w:rPr>
                <w:b/>
              </w:rPr>
              <w:t>Valor unitário R$</w:t>
            </w:r>
          </w:p>
        </w:tc>
        <w:tc>
          <w:tcPr>
            <w:tcW w:w="1559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 w:rsidRPr="002E66FF">
              <w:rPr>
                <w:b/>
              </w:rPr>
              <w:t>Valor total R$</w:t>
            </w:r>
          </w:p>
        </w:tc>
      </w:tr>
      <w:tr w:rsidR="002F512B" w:rsidTr="005A6705">
        <w:tc>
          <w:tcPr>
            <w:tcW w:w="709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394" w:type="dxa"/>
          </w:tcPr>
          <w:p w:rsidR="002F512B" w:rsidRPr="00F95400" w:rsidRDefault="002F512B" w:rsidP="005A6705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CORRIMÃO EM FERRO FIXADO NO PISO</w:t>
            </w:r>
          </w:p>
          <w:p w:rsidR="002F512B" w:rsidRDefault="002F512B" w:rsidP="005A6705">
            <w:pPr>
              <w:jc w:val="both"/>
            </w:pPr>
          </w:p>
          <w:p w:rsidR="002F512B" w:rsidRPr="00E02D0C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E02D0C">
              <w:rPr>
                <w:rFonts w:asciiTheme="minorHAnsi" w:hAnsiTheme="minorHAnsi"/>
              </w:rPr>
              <w:t>Corrimão de ferro, com altura de 0,80m do piso, com tubo redondo de 1 ½” e = 3,00 mm, com tubos verticais de 1 ½” espaçados a cada 1,20m. Os montantes serão fixados ao piso através de chumbador central fixado ao concreto.</w:t>
            </w:r>
          </w:p>
          <w:p w:rsidR="002F512B" w:rsidRPr="002E66FF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b/>
              </w:rPr>
            </w:pPr>
            <w:r w:rsidRPr="00E02D0C">
              <w:rPr>
                <w:rFonts w:asciiTheme="minorHAnsi" w:hAnsiTheme="minorHAnsi"/>
              </w:rPr>
              <w:t xml:space="preserve">     O tubo não pode apresentar pontas, rebarbas, asperezas, que possam causar lesões. Ainda, o tubo deve ser contínuo, sem interrupções ou aberturas. Deverá ser pintado na cor cinza.</w:t>
            </w:r>
          </w:p>
        </w:tc>
        <w:tc>
          <w:tcPr>
            <w:tcW w:w="1418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150 metros</w:t>
            </w:r>
          </w:p>
        </w:tc>
        <w:tc>
          <w:tcPr>
            <w:tcW w:w="1276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R$ 101,01</w:t>
            </w:r>
          </w:p>
        </w:tc>
        <w:tc>
          <w:tcPr>
            <w:tcW w:w="1559" w:type="dxa"/>
            <w:vAlign w:val="center"/>
          </w:tcPr>
          <w:p w:rsidR="002F512B" w:rsidRPr="002E66FF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R$ 15.151,50</w:t>
            </w:r>
          </w:p>
        </w:tc>
      </w:tr>
      <w:tr w:rsidR="002F512B" w:rsidTr="005A6705">
        <w:tc>
          <w:tcPr>
            <w:tcW w:w="709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394" w:type="dxa"/>
          </w:tcPr>
          <w:p w:rsidR="002F512B" w:rsidRDefault="002F512B" w:rsidP="005A6705">
            <w:pPr>
              <w:pStyle w:val="Pargrafoda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CORRIMÃO EM FERRO FIXADO NA PAREDE</w:t>
            </w:r>
          </w:p>
          <w:p w:rsidR="002F512B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i/>
              </w:rPr>
            </w:pPr>
          </w:p>
          <w:p w:rsidR="002F512B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E02D0C">
              <w:rPr>
                <w:rFonts w:asciiTheme="minorHAnsi" w:hAnsiTheme="minorHAnsi"/>
              </w:rPr>
              <w:t>Corrimão de ferro, com altura de 0,80m do piso, com tubo redondo de 1 ½”</w:t>
            </w:r>
            <w:r>
              <w:rPr>
                <w:rFonts w:asciiTheme="minorHAnsi" w:hAnsiTheme="minorHAnsi"/>
              </w:rPr>
              <w:t xml:space="preserve"> e = 3,00 mm. </w:t>
            </w:r>
          </w:p>
          <w:p w:rsidR="002F512B" w:rsidRPr="00E02D0C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Os tubos serão fixados na parede com suportes de ferro de 12mm a cada 1,20m, aparafusado com flange ou chumbados. O tubo não pode apresentar pontas, rebarbas, asperezas, que possam causar lesões. Ainda, o tubo deve ser contínuo, sem interrupções ou aberturas. Deverá ser pintado na cor cinza.</w:t>
            </w:r>
          </w:p>
          <w:p w:rsidR="002F512B" w:rsidRPr="00F95400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150 metros</w:t>
            </w:r>
          </w:p>
        </w:tc>
        <w:tc>
          <w:tcPr>
            <w:tcW w:w="1276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R$ 62,67</w:t>
            </w:r>
          </w:p>
        </w:tc>
        <w:tc>
          <w:tcPr>
            <w:tcW w:w="1559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R$ 9.400,50</w:t>
            </w:r>
          </w:p>
        </w:tc>
      </w:tr>
      <w:tr w:rsidR="002F512B" w:rsidTr="005A6705">
        <w:tc>
          <w:tcPr>
            <w:tcW w:w="709" w:type="dxa"/>
            <w:vAlign w:val="center"/>
          </w:tcPr>
          <w:p w:rsidR="002F512B" w:rsidRDefault="002F512B" w:rsidP="002F51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4394" w:type="dxa"/>
          </w:tcPr>
          <w:p w:rsidR="002F512B" w:rsidRDefault="002F512B" w:rsidP="005A67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GUARDA-CORPO DE FERRO FIXADO NO PISO</w:t>
            </w:r>
          </w:p>
          <w:p w:rsidR="002F512B" w:rsidRDefault="002F512B" w:rsidP="005A6705">
            <w:pPr>
              <w:jc w:val="both"/>
              <w:rPr>
                <w:b/>
                <w:i/>
              </w:rPr>
            </w:pPr>
          </w:p>
          <w:p w:rsidR="002F512B" w:rsidRPr="00E02D0C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b/>
                <w:i/>
              </w:rPr>
              <w:t xml:space="preserve">     </w:t>
            </w:r>
            <w:r w:rsidRPr="00E02D0C">
              <w:rPr>
                <w:rFonts w:asciiTheme="minorHAnsi" w:hAnsiTheme="minorHAnsi"/>
              </w:rPr>
              <w:t>Guarda-corpo de ferro, com altura de 1,10m do piso, travessa superior de 1 ½”, gradil formado por tubos horizontais de 1” a cada 0,15m e verticais de ¾” espaçados de 1,20m, fixado com chumbador mecânico.</w:t>
            </w:r>
          </w:p>
          <w:p w:rsidR="002F512B" w:rsidRPr="00A640E4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i/>
              </w:rPr>
            </w:pPr>
            <w:r w:rsidRPr="00E02D0C">
              <w:rPr>
                <w:rFonts w:asciiTheme="minorHAnsi" w:hAnsiTheme="minorHAnsi"/>
              </w:rPr>
              <w:t xml:space="preserve">     O tubo não pode apresentar pontas, rebarbas, asperezas, que possam causar lesões. Ainda, o tubo deve ser contínuo, sem interrupções ou aberturas. Deverá ser pintado na cor cinza.</w:t>
            </w:r>
          </w:p>
        </w:tc>
        <w:tc>
          <w:tcPr>
            <w:tcW w:w="1418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150 metros</w:t>
            </w:r>
          </w:p>
        </w:tc>
        <w:tc>
          <w:tcPr>
            <w:tcW w:w="1276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R$ 228,29</w:t>
            </w:r>
          </w:p>
        </w:tc>
        <w:tc>
          <w:tcPr>
            <w:tcW w:w="1559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R$ 34.243,50</w:t>
            </w:r>
          </w:p>
        </w:tc>
      </w:tr>
      <w:tr w:rsidR="002F512B" w:rsidTr="005A6705">
        <w:tc>
          <w:tcPr>
            <w:tcW w:w="709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F512B" w:rsidRPr="00A640E4" w:rsidRDefault="002F512B" w:rsidP="005A6705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F512B" w:rsidRPr="00690D64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:rsidR="002F512B" w:rsidRDefault="002F512B" w:rsidP="005A6705">
            <w:pPr>
              <w:jc w:val="center"/>
              <w:rPr>
                <w:b/>
              </w:rPr>
            </w:pPr>
            <w:r>
              <w:rPr>
                <w:b/>
              </w:rPr>
              <w:t>R$ 58.795,50</w:t>
            </w:r>
          </w:p>
        </w:tc>
      </w:tr>
    </w:tbl>
    <w:p w:rsidR="006D070D" w:rsidRPr="006D070D" w:rsidRDefault="006D070D" w:rsidP="003229B4">
      <w:pPr>
        <w:pStyle w:val="Corpodetexto"/>
        <w:ind w:left="3261"/>
        <w:jc w:val="both"/>
        <w:rPr>
          <w:bCs/>
        </w:rPr>
      </w:pPr>
    </w:p>
    <w:p w:rsidR="00EE1C7F" w:rsidRDefault="00054141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Altera a data do certame para o dia 1º de setembro às 10horas, no mesmo local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054141">
        <w:rPr>
          <w:rFonts w:ascii="Bookman Old Style" w:hAnsi="Bookman Old Style"/>
          <w:i w:val="0"/>
          <w:szCs w:val="24"/>
        </w:rPr>
        <w:t>16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886006">
        <w:rPr>
          <w:rFonts w:ascii="Bookman Old Style" w:hAnsi="Bookman Old Style"/>
          <w:i w:val="0"/>
          <w:szCs w:val="24"/>
        </w:rPr>
        <w:t>agosto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054141">
        <w:rPr>
          <w:rFonts w:ascii="Bookman Old Style" w:hAnsi="Bookman Old Style"/>
          <w:szCs w:val="24"/>
        </w:rPr>
        <w:t>Arlei</w:t>
      </w:r>
      <w:proofErr w:type="spellEnd"/>
      <w:r w:rsidR="00054141">
        <w:rPr>
          <w:rFonts w:ascii="Bookman Old Style" w:hAnsi="Bookman Old Style"/>
          <w:szCs w:val="24"/>
        </w:rPr>
        <w:t xml:space="preserve"> </w:t>
      </w:r>
      <w:proofErr w:type="spellStart"/>
      <w:r w:rsidR="00054141">
        <w:rPr>
          <w:rFonts w:ascii="Bookman Old Style" w:hAnsi="Bookman Old Style"/>
          <w:szCs w:val="24"/>
        </w:rPr>
        <w:t>Luis</w:t>
      </w:r>
      <w:proofErr w:type="spellEnd"/>
      <w:r w:rsidR="00054141">
        <w:rPr>
          <w:rFonts w:ascii="Bookman Old Style" w:hAnsi="Bookman Old Style"/>
          <w:szCs w:val="24"/>
        </w:rPr>
        <w:t xml:space="preserve"> </w:t>
      </w:r>
      <w:proofErr w:type="spellStart"/>
      <w:r w:rsidR="00054141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90" w:rsidRDefault="00EA1490">
      <w:r>
        <w:separator/>
      </w:r>
    </w:p>
  </w:endnote>
  <w:endnote w:type="continuationSeparator" w:id="0">
    <w:p w:rsidR="00EA1490" w:rsidRDefault="00E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90" w:rsidRDefault="00EA1490">
      <w:r>
        <w:separator/>
      </w:r>
    </w:p>
  </w:footnote>
  <w:footnote w:type="continuationSeparator" w:id="0">
    <w:p w:rsidR="00EA1490" w:rsidRDefault="00EA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289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2"/>
        <w:szCs w:val="22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54141"/>
    <w:rsid w:val="000E261C"/>
    <w:rsid w:val="00134FFB"/>
    <w:rsid w:val="00177481"/>
    <w:rsid w:val="001B1318"/>
    <w:rsid w:val="001D51EA"/>
    <w:rsid w:val="002A5C51"/>
    <w:rsid w:val="002D145B"/>
    <w:rsid w:val="002F0BBA"/>
    <w:rsid w:val="002F512B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6D070D"/>
    <w:rsid w:val="00724C0B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6006"/>
    <w:rsid w:val="008C0A1B"/>
    <w:rsid w:val="008C2FF0"/>
    <w:rsid w:val="00A200B7"/>
    <w:rsid w:val="00A23CF6"/>
    <w:rsid w:val="00A86268"/>
    <w:rsid w:val="00AD4C60"/>
    <w:rsid w:val="00B54C26"/>
    <w:rsid w:val="00BE3DF6"/>
    <w:rsid w:val="00C023CA"/>
    <w:rsid w:val="00C80922"/>
    <w:rsid w:val="00CD37BB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2376-8FD3-4870-87AA-FF97B336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677</Words>
  <Characters>3884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2021-05-12T12:49:00Z</cp:lastPrinted>
  <dcterms:created xsi:type="dcterms:W3CDTF">2022-08-16T14:21:00Z</dcterms:created>
  <dcterms:modified xsi:type="dcterms:W3CDTF">2022-08-16T19:08:00Z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