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09" w:rsidRDefault="002A5F09" w:rsidP="002A5F09">
      <w:pPr>
        <w:pStyle w:val="Cabealho"/>
        <w:spacing w:line="276" w:lineRule="auto"/>
      </w:pPr>
      <w:bookmarkStart w:id="0" w:name="_GoBack"/>
      <w:bookmarkEnd w:id="0"/>
      <w:r>
        <w:rPr>
          <w:b/>
          <w:sz w:val="24"/>
          <w:szCs w:val="24"/>
        </w:rPr>
        <w:t>PROCESSO ADMINISTRATIVO Nº 7027/2025</w:t>
      </w:r>
    </w:p>
    <w:p w:rsidR="002A5F09" w:rsidRDefault="002A5F09" w:rsidP="002A5F09">
      <w:pPr>
        <w:pStyle w:val="Cabealho"/>
        <w:spacing w:line="276" w:lineRule="auto"/>
      </w:pPr>
      <w:r>
        <w:rPr>
          <w:b/>
          <w:sz w:val="24"/>
          <w:szCs w:val="24"/>
        </w:rPr>
        <w:t>LICITAÇÃO Nº 275/2025</w:t>
      </w:r>
    </w:p>
    <w:p w:rsidR="002A5F09" w:rsidRDefault="002A5F09" w:rsidP="002A5F09">
      <w:pPr>
        <w:pStyle w:val="Cabealho"/>
        <w:spacing w:line="276" w:lineRule="auto"/>
      </w:pPr>
      <w:r>
        <w:rPr>
          <w:b/>
          <w:sz w:val="24"/>
          <w:szCs w:val="24"/>
        </w:rPr>
        <w:t>PREGÃO ELETRÔNICO 160/2025</w:t>
      </w:r>
    </w:p>
    <w:p w:rsidR="001349C6" w:rsidRPr="00647876" w:rsidRDefault="001349C6" w:rsidP="002A5F09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647876" w:rsidRDefault="001349C6" w:rsidP="002A5F09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647876" w:rsidRDefault="009B5D26" w:rsidP="002A5F09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647876">
        <w:rPr>
          <w:b/>
          <w:sz w:val="24"/>
          <w:szCs w:val="24"/>
        </w:rPr>
        <w:t xml:space="preserve">Adendo 01 – </w:t>
      </w:r>
      <w:r w:rsidR="004F71A3">
        <w:rPr>
          <w:b/>
          <w:sz w:val="24"/>
          <w:szCs w:val="24"/>
        </w:rPr>
        <w:t>Exclusão d</w:t>
      </w:r>
      <w:r w:rsidR="002A5F09">
        <w:rPr>
          <w:b/>
          <w:sz w:val="24"/>
          <w:szCs w:val="24"/>
        </w:rPr>
        <w:t>os</w:t>
      </w:r>
      <w:r w:rsidR="004F71A3">
        <w:rPr>
          <w:b/>
          <w:sz w:val="24"/>
          <w:szCs w:val="24"/>
        </w:rPr>
        <w:t xml:space="preserve"> itens</w:t>
      </w:r>
      <w:r w:rsidR="002A5F09">
        <w:rPr>
          <w:b/>
          <w:sz w:val="24"/>
          <w:szCs w:val="24"/>
        </w:rPr>
        <w:t xml:space="preserve"> 10 e 11</w:t>
      </w:r>
    </w:p>
    <w:p w:rsidR="001349C6" w:rsidRPr="00647876" w:rsidRDefault="000934CF" w:rsidP="002A5F09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647876">
        <w:rPr>
          <w:sz w:val="24"/>
          <w:szCs w:val="24"/>
        </w:rPr>
        <w:tab/>
      </w:r>
    </w:p>
    <w:p w:rsidR="00E91CC4" w:rsidRPr="00647876" w:rsidRDefault="001778F5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O Prefeito Municipal</w:t>
      </w:r>
      <w:r w:rsidR="007A440E">
        <w:rPr>
          <w:rFonts w:ascii="Times New Roman" w:hAnsi="Times New Roman" w:cs="Times New Roman"/>
          <w:sz w:val="24"/>
          <w:szCs w:val="24"/>
        </w:rPr>
        <w:t xml:space="preserve"> em exercício</w:t>
      </w:r>
      <w:r w:rsidRPr="00647876">
        <w:rPr>
          <w:rFonts w:ascii="Times New Roman" w:hAnsi="Times New Roman" w:cs="Times New Roman"/>
          <w:sz w:val="24"/>
          <w:szCs w:val="24"/>
        </w:rPr>
        <w:t>, juntamente com a Pregoeira do Município de Três Passos/RS, nomeada pela Portaria 65</w:t>
      </w:r>
      <w:r w:rsidR="004F71A3">
        <w:rPr>
          <w:rFonts w:ascii="Times New Roman" w:hAnsi="Times New Roman" w:cs="Times New Roman"/>
          <w:sz w:val="24"/>
          <w:szCs w:val="24"/>
        </w:rPr>
        <w:t>5</w:t>
      </w:r>
      <w:r w:rsidRPr="00647876">
        <w:rPr>
          <w:rFonts w:ascii="Times New Roman" w:hAnsi="Times New Roman" w:cs="Times New Roman"/>
          <w:sz w:val="24"/>
          <w:szCs w:val="24"/>
        </w:rPr>
        <w:t xml:space="preserve">/2024 no uso de suas atribuições legais e em conformidade com a leis n.º 14.133/2021, torna público para o conhecimento dos interessados, pedido de </w:t>
      </w:r>
      <w:r w:rsidR="004F71A3">
        <w:rPr>
          <w:rFonts w:ascii="Times New Roman" w:hAnsi="Times New Roman" w:cs="Times New Roman"/>
          <w:sz w:val="24"/>
          <w:szCs w:val="24"/>
        </w:rPr>
        <w:t xml:space="preserve">impugnação </w:t>
      </w:r>
      <w:r w:rsidRPr="00647876">
        <w:rPr>
          <w:rFonts w:ascii="Times New Roman" w:hAnsi="Times New Roman" w:cs="Times New Roman"/>
          <w:sz w:val="24"/>
          <w:szCs w:val="24"/>
        </w:rPr>
        <w:t xml:space="preserve">junto ao Portal de Compras Públicas, </w:t>
      </w:r>
      <w:r w:rsidRPr="00647876">
        <w:rPr>
          <w:rFonts w:ascii="Times New Roman" w:hAnsi="Times New Roman" w:cs="Times New Roman"/>
          <w:b/>
          <w:sz w:val="24"/>
          <w:szCs w:val="24"/>
        </w:rPr>
        <w:t xml:space="preserve">houve a </w:t>
      </w:r>
      <w:r w:rsidR="004F71A3">
        <w:rPr>
          <w:rFonts w:ascii="Times New Roman" w:hAnsi="Times New Roman" w:cs="Times New Roman"/>
          <w:b/>
          <w:sz w:val="24"/>
          <w:szCs w:val="24"/>
        </w:rPr>
        <w:t xml:space="preserve">exclusão dos itens 10 e 11 do lote único. </w:t>
      </w:r>
    </w:p>
    <w:p w:rsidR="007772F4" w:rsidRPr="00647876" w:rsidRDefault="007772F4" w:rsidP="002A5F09">
      <w:pPr>
        <w:pStyle w:val="Corpodetexto2"/>
        <w:spacing w:line="276" w:lineRule="auto"/>
        <w:rPr>
          <w:i w:val="0"/>
          <w:szCs w:val="24"/>
        </w:rPr>
      </w:pPr>
    </w:p>
    <w:p w:rsidR="00426AD0" w:rsidRPr="00647876" w:rsidRDefault="007A440E" w:rsidP="002A5F09">
      <w:pPr>
        <w:pStyle w:val="Corpodetexto2"/>
        <w:spacing w:line="276" w:lineRule="auto"/>
        <w:rPr>
          <w:szCs w:val="24"/>
        </w:rPr>
      </w:pPr>
      <w:r w:rsidRPr="007A440E">
        <w:rPr>
          <w:b/>
          <w:i w:val="0"/>
          <w:szCs w:val="24"/>
        </w:rPr>
        <w:t>Mantém a data e hora do certame</w:t>
      </w:r>
      <w:r>
        <w:rPr>
          <w:i w:val="0"/>
          <w:szCs w:val="24"/>
        </w:rPr>
        <w:t xml:space="preserve">, junto </w:t>
      </w:r>
      <w:proofErr w:type="spellStart"/>
      <w:r w:rsidR="00426AD0" w:rsidRPr="00647876">
        <w:rPr>
          <w:i w:val="0"/>
          <w:szCs w:val="24"/>
        </w:rPr>
        <w:t>junto</w:t>
      </w:r>
      <w:proofErr w:type="spellEnd"/>
      <w:r w:rsidR="00426AD0" w:rsidRPr="00647876">
        <w:rPr>
          <w:i w:val="0"/>
          <w:szCs w:val="24"/>
        </w:rPr>
        <w:t xml:space="preserve"> ao site </w:t>
      </w:r>
      <w:hyperlink r:id="rId7" w:history="1">
        <w:r w:rsidR="00426AD0" w:rsidRPr="00647876">
          <w:rPr>
            <w:rStyle w:val="Hyperlink"/>
            <w:szCs w:val="24"/>
          </w:rPr>
          <w:t>https://www.portaldecompraspublicas.com.b</w:t>
        </w:r>
      </w:hyperlink>
      <w:r w:rsidR="00426AD0" w:rsidRPr="00647876">
        <w:rPr>
          <w:szCs w:val="24"/>
        </w:rPr>
        <w:t>, nos mesmos horários</w:t>
      </w:r>
    </w:p>
    <w:p w:rsidR="007772F4" w:rsidRPr="00647876" w:rsidRDefault="007772F4" w:rsidP="002A5F09">
      <w:pPr>
        <w:pStyle w:val="Corpodetexto2"/>
        <w:spacing w:line="276" w:lineRule="auto"/>
        <w:rPr>
          <w:i w:val="0"/>
          <w:szCs w:val="24"/>
        </w:rPr>
      </w:pPr>
    </w:p>
    <w:p w:rsidR="007772F4" w:rsidRPr="00647876" w:rsidRDefault="007772F4" w:rsidP="002A5F09">
      <w:pPr>
        <w:pStyle w:val="Corpodetexto2"/>
        <w:spacing w:line="276" w:lineRule="auto"/>
        <w:rPr>
          <w:i w:val="0"/>
          <w:szCs w:val="24"/>
        </w:rPr>
      </w:pPr>
    </w:p>
    <w:p w:rsidR="001349C6" w:rsidRPr="00647876" w:rsidRDefault="001349C6" w:rsidP="002A5F09">
      <w:pPr>
        <w:pStyle w:val="Corpodetexto2"/>
        <w:spacing w:line="276" w:lineRule="auto"/>
        <w:rPr>
          <w:i w:val="0"/>
          <w:szCs w:val="24"/>
        </w:rPr>
      </w:pPr>
    </w:p>
    <w:p w:rsidR="001349C6" w:rsidRPr="00647876" w:rsidRDefault="0021535A" w:rsidP="002A5F09">
      <w:pPr>
        <w:pStyle w:val="Corpodetexto2"/>
        <w:spacing w:line="276" w:lineRule="auto"/>
        <w:rPr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  <w:t xml:space="preserve">Três Passos, </w:t>
      </w:r>
      <w:r w:rsidR="004F71A3">
        <w:rPr>
          <w:i w:val="0"/>
          <w:szCs w:val="24"/>
        </w:rPr>
        <w:t>07 de novembro</w:t>
      </w:r>
      <w:r w:rsidR="00E91CC4" w:rsidRPr="00647876">
        <w:rPr>
          <w:i w:val="0"/>
          <w:szCs w:val="24"/>
        </w:rPr>
        <w:t xml:space="preserve"> de 2025.</w:t>
      </w:r>
    </w:p>
    <w:p w:rsidR="001349C6" w:rsidRPr="00647876" w:rsidRDefault="001349C6" w:rsidP="002A5F09">
      <w:pPr>
        <w:pStyle w:val="Corpodetexto2"/>
        <w:spacing w:line="276" w:lineRule="auto"/>
        <w:rPr>
          <w:i w:val="0"/>
          <w:szCs w:val="24"/>
        </w:rPr>
      </w:pPr>
    </w:p>
    <w:p w:rsidR="001349C6" w:rsidRPr="00647876" w:rsidRDefault="000934CF" w:rsidP="002A5F09">
      <w:pPr>
        <w:pStyle w:val="Corpodetexto2"/>
        <w:spacing w:line="276" w:lineRule="auto"/>
        <w:rPr>
          <w:i w:val="0"/>
          <w:szCs w:val="24"/>
        </w:rPr>
      </w:pPr>
      <w:r w:rsidRPr="00647876">
        <w:rPr>
          <w:i w:val="0"/>
          <w:szCs w:val="24"/>
        </w:rPr>
        <w:t xml:space="preserve"> </w:t>
      </w:r>
    </w:p>
    <w:p w:rsidR="001349C6" w:rsidRPr="00647876" w:rsidRDefault="001349C6" w:rsidP="002A5F09">
      <w:pPr>
        <w:pStyle w:val="Corpodetexto2"/>
        <w:spacing w:line="276" w:lineRule="auto"/>
        <w:rPr>
          <w:i w:val="0"/>
          <w:szCs w:val="24"/>
        </w:rPr>
      </w:pPr>
    </w:p>
    <w:p w:rsidR="001349C6" w:rsidRPr="00647876" w:rsidRDefault="000934CF" w:rsidP="002A5F09">
      <w:pPr>
        <w:pStyle w:val="Ttulo1"/>
        <w:spacing w:line="276" w:lineRule="auto"/>
        <w:jc w:val="both"/>
        <w:rPr>
          <w:i w:val="0"/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  <w:t>_________________________________</w:t>
      </w:r>
    </w:p>
    <w:p w:rsidR="001349C6" w:rsidRPr="00647876" w:rsidRDefault="000934CF" w:rsidP="002A5F09">
      <w:pPr>
        <w:pStyle w:val="Ttulo1"/>
        <w:spacing w:line="276" w:lineRule="auto"/>
        <w:jc w:val="both"/>
        <w:rPr>
          <w:i w:val="0"/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="007A440E">
        <w:rPr>
          <w:i w:val="0"/>
          <w:szCs w:val="24"/>
        </w:rPr>
        <w:t xml:space="preserve">Rodrigo Alencar B. </w:t>
      </w:r>
      <w:proofErr w:type="spellStart"/>
      <w:r w:rsidR="007A440E">
        <w:rPr>
          <w:i w:val="0"/>
          <w:szCs w:val="24"/>
        </w:rPr>
        <w:t>Glinke</w:t>
      </w:r>
      <w:proofErr w:type="spellEnd"/>
    </w:p>
    <w:p w:rsidR="001349C6" w:rsidRPr="00647876" w:rsidRDefault="000934CF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  <w:t xml:space="preserve">Prefeito </w:t>
      </w:r>
      <w:r w:rsidR="007A440E">
        <w:rPr>
          <w:rFonts w:ascii="Times New Roman" w:hAnsi="Times New Roman" w:cs="Times New Roman"/>
          <w:sz w:val="24"/>
          <w:szCs w:val="24"/>
        </w:rPr>
        <w:t>em exercício</w:t>
      </w: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0934CF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1349C6" w:rsidRPr="00647876" w:rsidRDefault="004F71A3" w:rsidP="002A5F0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Malgarin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Camilio</w:t>
      </w:r>
      <w:proofErr w:type="spellEnd"/>
    </w:p>
    <w:p w:rsidR="001349C6" w:rsidRPr="00647876" w:rsidRDefault="0021535A" w:rsidP="002A5F0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0934CF" w:rsidP="002A5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647876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FD" w:rsidRDefault="00E43CFD">
      <w:r>
        <w:separator/>
      </w:r>
    </w:p>
  </w:endnote>
  <w:endnote w:type="continuationSeparator" w:id="0">
    <w:p w:rsidR="00E43CFD" w:rsidRDefault="00E4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3347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FD" w:rsidRDefault="00E43CFD">
      <w:r>
        <w:rPr>
          <w:color w:val="000000"/>
        </w:rPr>
        <w:separator/>
      </w:r>
    </w:p>
  </w:footnote>
  <w:footnote w:type="continuationSeparator" w:id="0">
    <w:p w:rsidR="00E43CFD" w:rsidRDefault="00E4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3347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5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7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8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9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0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1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2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E4686"/>
    <w:multiLevelType w:val="multilevel"/>
    <w:tmpl w:val="6E6802AA"/>
    <w:lvl w:ilvl="0">
      <w:start w:val="11"/>
      <w:numFmt w:val="decimal"/>
      <w:lvlText w:val="%1"/>
      <w:lvlJc w:val="left"/>
      <w:pPr>
        <w:ind w:left="900" w:hanging="900"/>
      </w:pPr>
      <w:rPr>
        <w:rFonts w:eastAsia="Times New Roman" w:hint="default"/>
        <w:color w:val="auto"/>
      </w:rPr>
    </w:lvl>
    <w:lvl w:ilvl="1">
      <w:start w:val="12"/>
      <w:numFmt w:val="decimal"/>
      <w:lvlText w:val="%1.%2"/>
      <w:lvlJc w:val="left"/>
      <w:pPr>
        <w:ind w:left="1136" w:hanging="90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372" w:hanging="900"/>
      </w:pPr>
      <w:rPr>
        <w:rFonts w:eastAsia="Times New Roman" w:hint="default"/>
        <w:color w:val="auto"/>
      </w:rPr>
    </w:lvl>
    <w:lvl w:ilvl="3">
      <w:start w:val="2"/>
      <w:numFmt w:val="decimal"/>
      <w:lvlText w:val="%1.%2.%3.%4"/>
      <w:lvlJc w:val="left"/>
      <w:pPr>
        <w:ind w:left="1608" w:hanging="9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eastAsia="Times New Roman" w:hint="default"/>
        <w:color w:val="auto"/>
      </w:rPr>
    </w:lvl>
  </w:abstractNum>
  <w:abstractNum w:abstractNumId="15" w15:restartNumberingAfterBreak="0">
    <w:nsid w:val="1C94024B"/>
    <w:multiLevelType w:val="multilevel"/>
    <w:tmpl w:val="38B86240"/>
    <w:lvl w:ilvl="0">
      <w:start w:val="11"/>
      <w:numFmt w:val="decimal"/>
      <w:lvlText w:val="%1"/>
      <w:lvlJc w:val="left"/>
      <w:pPr>
        <w:ind w:left="720" w:hanging="720"/>
      </w:pPr>
      <w:rPr>
        <w:rFonts w:eastAsia="Batang" w:hint="default"/>
        <w:color w:val="000000"/>
      </w:rPr>
    </w:lvl>
    <w:lvl w:ilvl="1">
      <w:start w:val="12"/>
      <w:numFmt w:val="decimal"/>
      <w:lvlText w:val="%1.%2"/>
      <w:lvlJc w:val="left"/>
      <w:pPr>
        <w:ind w:left="862" w:hanging="720"/>
      </w:pPr>
      <w:rPr>
        <w:rFonts w:eastAsia="Batang" w:hint="default"/>
        <w:color w:val="000000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Batang"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Batang" w:hint="default"/>
        <w:color w:val="000000"/>
      </w:rPr>
    </w:lvl>
  </w:abstractNum>
  <w:abstractNum w:abstractNumId="16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C7B3DB5"/>
    <w:multiLevelType w:val="hybridMultilevel"/>
    <w:tmpl w:val="0158CA6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377C6"/>
    <w:multiLevelType w:val="hybridMultilevel"/>
    <w:tmpl w:val="BDEE0B1A"/>
    <w:lvl w:ilvl="0" w:tplc="7BF04614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F0C72"/>
    <w:multiLevelType w:val="hybridMultilevel"/>
    <w:tmpl w:val="97A8851E"/>
    <w:lvl w:ilvl="0" w:tplc="4F46A312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DCA32A9"/>
    <w:multiLevelType w:val="multilevel"/>
    <w:tmpl w:val="587E2DDC"/>
    <w:lvl w:ilvl="0">
      <w:start w:val="11"/>
      <w:numFmt w:val="decimal"/>
      <w:lvlText w:val="%1"/>
      <w:lvlJc w:val="left"/>
      <w:pPr>
        <w:ind w:left="900" w:hanging="900"/>
      </w:pPr>
      <w:rPr>
        <w:rFonts w:eastAsia="Batang" w:hint="default"/>
        <w:color w:val="auto"/>
      </w:rPr>
    </w:lvl>
    <w:lvl w:ilvl="1">
      <w:start w:val="12"/>
      <w:numFmt w:val="decimal"/>
      <w:lvlText w:val="%1.%2"/>
      <w:lvlJc w:val="left"/>
      <w:pPr>
        <w:ind w:left="1136" w:hanging="900"/>
      </w:pPr>
      <w:rPr>
        <w:rFonts w:eastAsia="Batang" w:hint="default"/>
        <w:color w:val="auto"/>
      </w:rPr>
    </w:lvl>
    <w:lvl w:ilvl="2">
      <w:start w:val="1"/>
      <w:numFmt w:val="decimal"/>
      <w:lvlText w:val="%1.%2.%3"/>
      <w:lvlJc w:val="left"/>
      <w:pPr>
        <w:ind w:left="1372" w:hanging="900"/>
      </w:pPr>
      <w:rPr>
        <w:rFonts w:eastAsia="Batang" w:hint="default"/>
        <w:color w:val="auto"/>
      </w:rPr>
    </w:lvl>
    <w:lvl w:ilvl="3">
      <w:start w:val="1"/>
      <w:numFmt w:val="decimal"/>
      <w:lvlText w:val="%1.%2.%3.%4"/>
      <w:lvlJc w:val="left"/>
      <w:pPr>
        <w:ind w:left="1608" w:hanging="900"/>
      </w:pPr>
      <w:rPr>
        <w:rFonts w:eastAsia="Batang"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eastAsia="Batang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eastAsia="Batang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eastAsia="Batang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eastAsia="Batang" w:hint="default"/>
        <w:color w:val="auto"/>
      </w:rPr>
    </w:lvl>
  </w:abstractNum>
  <w:abstractNum w:abstractNumId="23" w15:restartNumberingAfterBreak="0">
    <w:nsid w:val="6FF25C27"/>
    <w:multiLevelType w:val="hybridMultilevel"/>
    <w:tmpl w:val="5F4EAA8C"/>
    <w:lvl w:ilvl="0" w:tplc="174ADF3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25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12"/>
  </w:num>
  <w:num w:numId="5">
    <w:abstractNumId w:val="13"/>
  </w:num>
  <w:num w:numId="6">
    <w:abstractNumId w:val="16"/>
  </w:num>
  <w:num w:numId="7">
    <w:abstractNumId w:val="25"/>
  </w:num>
  <w:num w:numId="8">
    <w:abstractNumId w:val="18"/>
  </w:num>
  <w:num w:numId="9">
    <w:abstractNumId w:val="15"/>
  </w:num>
  <w:num w:numId="10">
    <w:abstractNumId w:val="18"/>
  </w:num>
  <w:num w:numId="11">
    <w:abstractNumId w:val="14"/>
  </w:num>
  <w:num w:numId="12">
    <w:abstractNumId w:val="21"/>
  </w:num>
  <w:num w:numId="13">
    <w:abstractNumId w:val="19"/>
  </w:num>
  <w:num w:numId="14">
    <w:abstractNumId w:val="22"/>
  </w:num>
  <w:num w:numId="1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3574A"/>
    <w:rsid w:val="0004316A"/>
    <w:rsid w:val="0004385E"/>
    <w:rsid w:val="000934CF"/>
    <w:rsid w:val="00115BE4"/>
    <w:rsid w:val="001349C6"/>
    <w:rsid w:val="001778F5"/>
    <w:rsid w:val="00180EB0"/>
    <w:rsid w:val="00195AAE"/>
    <w:rsid w:val="001B081A"/>
    <w:rsid w:val="001E2F9C"/>
    <w:rsid w:val="0021535A"/>
    <w:rsid w:val="002A5F09"/>
    <w:rsid w:val="00301FAE"/>
    <w:rsid w:val="0033479C"/>
    <w:rsid w:val="00376D12"/>
    <w:rsid w:val="0039548B"/>
    <w:rsid w:val="003F11CD"/>
    <w:rsid w:val="00426AD0"/>
    <w:rsid w:val="00443CE2"/>
    <w:rsid w:val="004A6F8F"/>
    <w:rsid w:val="004F155D"/>
    <w:rsid w:val="004F71A3"/>
    <w:rsid w:val="0058398E"/>
    <w:rsid w:val="005A00DE"/>
    <w:rsid w:val="005C1A78"/>
    <w:rsid w:val="0060415A"/>
    <w:rsid w:val="0061587B"/>
    <w:rsid w:val="00647876"/>
    <w:rsid w:val="0073031E"/>
    <w:rsid w:val="007772F4"/>
    <w:rsid w:val="0079474A"/>
    <w:rsid w:val="007A440E"/>
    <w:rsid w:val="00887682"/>
    <w:rsid w:val="00967F8E"/>
    <w:rsid w:val="00991EED"/>
    <w:rsid w:val="009B5D26"/>
    <w:rsid w:val="00AD292D"/>
    <w:rsid w:val="00C208A6"/>
    <w:rsid w:val="00CA104E"/>
    <w:rsid w:val="00CC3485"/>
    <w:rsid w:val="00D01860"/>
    <w:rsid w:val="00D07B14"/>
    <w:rsid w:val="00D11419"/>
    <w:rsid w:val="00E431D1"/>
    <w:rsid w:val="00E43CFD"/>
    <w:rsid w:val="00E47733"/>
    <w:rsid w:val="00E506D9"/>
    <w:rsid w:val="00E53249"/>
    <w:rsid w:val="00E91CC4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6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2</cp:revision>
  <cp:lastPrinted>2025-11-07T16:23:00Z</cp:lastPrinted>
  <dcterms:created xsi:type="dcterms:W3CDTF">2025-11-07T16:24:00Z</dcterms:created>
  <dcterms:modified xsi:type="dcterms:W3CDTF">2025-11-07T16:24:00Z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