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10" w:rsidRDefault="00EF2A29">
      <w:pPr>
        <w:pStyle w:val="Ttulo1"/>
      </w:pPr>
      <w:r>
        <w:rPr>
          <w:b/>
          <w:i w:val="0"/>
          <w:szCs w:val="24"/>
        </w:rPr>
        <w:t xml:space="preserve">LICITAÇÃO Nº </w:t>
      </w:r>
      <w:r w:rsidR="00E17B73">
        <w:rPr>
          <w:b/>
          <w:i w:val="0"/>
          <w:szCs w:val="24"/>
        </w:rPr>
        <w:t>300</w:t>
      </w:r>
      <w:r w:rsidR="00B0113E">
        <w:rPr>
          <w:b/>
          <w:i w:val="0"/>
          <w:szCs w:val="24"/>
        </w:rPr>
        <w:t>/2022</w:t>
      </w:r>
    </w:p>
    <w:p w:rsidR="00544410" w:rsidRDefault="00EF2A29">
      <w:pPr>
        <w:jc w:val="both"/>
      </w:pPr>
      <w:r>
        <w:rPr>
          <w:b/>
          <w:sz w:val="24"/>
        </w:rPr>
        <w:t xml:space="preserve">PREGÃO </w:t>
      </w:r>
      <w:r w:rsidR="00E17B73">
        <w:rPr>
          <w:b/>
          <w:sz w:val="24"/>
        </w:rPr>
        <w:t>ELETRÔNICO</w:t>
      </w:r>
      <w:r>
        <w:rPr>
          <w:b/>
          <w:sz w:val="24"/>
        </w:rPr>
        <w:t xml:space="preserve"> Nº 2</w:t>
      </w:r>
      <w:r w:rsidR="00E17B73">
        <w:rPr>
          <w:b/>
          <w:sz w:val="24"/>
        </w:rPr>
        <w:t>48</w:t>
      </w:r>
      <w:r w:rsidR="00B0113E">
        <w:rPr>
          <w:b/>
          <w:sz w:val="24"/>
        </w:rPr>
        <w:t>/2022</w:t>
      </w:r>
    </w:p>
    <w:p w:rsidR="00544410" w:rsidRDefault="00B0113E">
      <w:pPr>
        <w:jc w:val="both"/>
        <w:rPr>
          <w:b/>
          <w:sz w:val="24"/>
        </w:rPr>
      </w:pPr>
      <w:r>
        <w:rPr>
          <w:b/>
          <w:sz w:val="24"/>
        </w:rPr>
        <w:t>TIPO: MENOR PREÇO POR ITEM</w:t>
      </w:r>
    </w:p>
    <w:p w:rsidR="00544410" w:rsidRDefault="00544410">
      <w:pPr>
        <w:rPr>
          <w:rFonts w:ascii="Bookman Old Style" w:hAnsi="Bookman Old Style"/>
          <w:b/>
          <w:sz w:val="24"/>
          <w:szCs w:val="24"/>
        </w:rPr>
      </w:pPr>
    </w:p>
    <w:p w:rsidR="00544410" w:rsidRDefault="00B0113E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544410" w:rsidRDefault="00B0113E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EF2A29" w:rsidRDefault="00EF2A29">
      <w:pPr>
        <w:pStyle w:val="Default"/>
        <w:spacing w:before="120" w:after="120"/>
        <w:jc w:val="both"/>
      </w:pPr>
      <w:r>
        <w:t>A</w:t>
      </w:r>
      <w:r w:rsidR="00B0113E">
        <w:t xml:space="preserve"> Pregoeir</w:t>
      </w:r>
      <w:r>
        <w:t>a</w:t>
      </w:r>
      <w:r w:rsidR="00B0113E">
        <w:t xml:space="preserve"> nomead</w:t>
      </w:r>
      <w:r>
        <w:t>a</w:t>
      </w:r>
      <w:r w:rsidR="00B0113E">
        <w:t xml:space="preserve"> pela portaria 1768/2021, no uso de suas atribuições legais e em conformidade com as leis 8.883/94 e 10.520/02, tornam público para o conhecimento dos interessados que em relação à </w:t>
      </w:r>
      <w:r w:rsidR="00B0113E">
        <w:rPr>
          <w:b/>
        </w:rPr>
        <w:t xml:space="preserve">Licitação n.º </w:t>
      </w:r>
      <w:r w:rsidR="00E17B73">
        <w:rPr>
          <w:b/>
        </w:rPr>
        <w:t>300</w:t>
      </w:r>
      <w:r w:rsidR="00B0113E">
        <w:rPr>
          <w:b/>
        </w:rPr>
        <w:t xml:space="preserve">/2022; Pregão Presencial </w:t>
      </w:r>
      <w:r w:rsidR="00E17B73">
        <w:rPr>
          <w:b/>
        </w:rPr>
        <w:t>248</w:t>
      </w:r>
      <w:r w:rsidR="00B0113E">
        <w:rPr>
          <w:b/>
        </w:rPr>
        <w:t>/22</w:t>
      </w:r>
      <w:r w:rsidR="00022159">
        <w:t xml:space="preserve">, </w:t>
      </w:r>
      <w:r w:rsidR="00B169FE">
        <w:t>ouve um erro formal ao informar a placa do veículo</w:t>
      </w:r>
      <w:r w:rsidR="00050C69">
        <w:t xml:space="preserve"> Cruze Sedan Turbo, assim, </w:t>
      </w:r>
      <w:r w:rsidR="00050C69" w:rsidRPr="00050C69">
        <w:rPr>
          <w:u w:val="single"/>
        </w:rPr>
        <w:t>onde se lê</w:t>
      </w:r>
    </w:p>
    <w:p w:rsidR="00050C69" w:rsidRPr="00050C69" w:rsidRDefault="00050C69" w:rsidP="00050C69">
      <w:pPr>
        <w:autoSpaceDE w:val="0"/>
        <w:ind w:left="708"/>
        <w:jc w:val="both"/>
      </w:pPr>
      <w:r w:rsidRPr="00050C69">
        <w:rPr>
          <w:bCs/>
          <w:sz w:val="21"/>
          <w:szCs w:val="21"/>
        </w:rPr>
        <w:t xml:space="preserve">Contratação de empresa do ramo pertinente para fornecimento de seguro para os veículos Cruze Sedan turbo, ano 2021/2022, Placa JBB-0I76 do Gabinete e para os Cronos </w:t>
      </w:r>
      <w:proofErr w:type="spellStart"/>
      <w:r w:rsidRPr="00050C69">
        <w:rPr>
          <w:bCs/>
          <w:sz w:val="21"/>
          <w:szCs w:val="21"/>
        </w:rPr>
        <w:t>Precision</w:t>
      </w:r>
      <w:proofErr w:type="spellEnd"/>
      <w:r w:rsidRPr="00050C69">
        <w:rPr>
          <w:bCs/>
          <w:sz w:val="21"/>
          <w:szCs w:val="21"/>
        </w:rPr>
        <w:t xml:space="preserve"> 1.8, 2021, placas JBA-5H23 e JBA-5H68, da SMS</w:t>
      </w:r>
      <w:r w:rsidRPr="00050C69">
        <w:rPr>
          <w:bCs/>
          <w:color w:val="000000"/>
          <w:sz w:val="22"/>
          <w:szCs w:val="22"/>
        </w:rPr>
        <w:t>,</w:t>
      </w:r>
      <w:r w:rsidRPr="00050C69">
        <w:rPr>
          <w:bCs/>
          <w:color w:val="000000"/>
          <w:sz w:val="21"/>
          <w:szCs w:val="21"/>
        </w:rPr>
        <w:t xml:space="preserve"> conforme Anexo I do Edital. </w:t>
      </w:r>
    </w:p>
    <w:p w:rsidR="00050C69" w:rsidRDefault="00050C69" w:rsidP="00050C69">
      <w:pPr>
        <w:autoSpaceDE w:val="0"/>
        <w:ind w:left="708"/>
        <w:jc w:val="both"/>
        <w:rPr>
          <w:b/>
          <w:bCs/>
          <w:sz w:val="21"/>
          <w:szCs w:val="21"/>
        </w:rPr>
      </w:pPr>
    </w:p>
    <w:p w:rsidR="00050C69" w:rsidRDefault="00050C69" w:rsidP="00050C69">
      <w:pPr>
        <w:autoSpaceDE w:val="0"/>
        <w:ind w:left="708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Leia-se:  </w:t>
      </w:r>
    </w:p>
    <w:p w:rsidR="00050C69" w:rsidRDefault="00050C69" w:rsidP="00050C69">
      <w:pPr>
        <w:autoSpaceDE w:val="0"/>
        <w:ind w:left="708"/>
        <w:jc w:val="both"/>
        <w:rPr>
          <w:b/>
          <w:bCs/>
          <w:sz w:val="21"/>
          <w:szCs w:val="21"/>
        </w:rPr>
      </w:pPr>
    </w:p>
    <w:p w:rsidR="00050C69" w:rsidRDefault="00050C69" w:rsidP="00050C69">
      <w:pPr>
        <w:autoSpaceDE w:val="0"/>
        <w:ind w:left="708"/>
        <w:jc w:val="both"/>
      </w:pPr>
      <w:r w:rsidRPr="00F92BB5">
        <w:rPr>
          <w:b/>
          <w:bCs/>
          <w:sz w:val="21"/>
          <w:szCs w:val="21"/>
        </w:rPr>
        <w:t>Contratação de empresa do ramo pertinente para fornecimento de seguro para os veículos Cruze Sed</w:t>
      </w:r>
      <w:r>
        <w:rPr>
          <w:b/>
          <w:bCs/>
          <w:sz w:val="21"/>
          <w:szCs w:val="21"/>
        </w:rPr>
        <w:t>an turbo, ano 2021/2022</w:t>
      </w:r>
      <w:r w:rsidRPr="00F92BB5">
        <w:rPr>
          <w:b/>
          <w:bCs/>
          <w:sz w:val="21"/>
          <w:szCs w:val="21"/>
        </w:rPr>
        <w:t>,</w:t>
      </w:r>
      <w:r>
        <w:rPr>
          <w:b/>
          <w:bCs/>
          <w:sz w:val="21"/>
          <w:szCs w:val="21"/>
        </w:rPr>
        <w:t xml:space="preserve"> Placa JBB-1D76</w:t>
      </w:r>
      <w:r w:rsidRPr="00F92BB5">
        <w:rPr>
          <w:b/>
          <w:bCs/>
          <w:sz w:val="21"/>
          <w:szCs w:val="21"/>
        </w:rPr>
        <w:t xml:space="preserve"> do Gabinete e para os Cronos </w:t>
      </w:r>
      <w:proofErr w:type="spellStart"/>
      <w:r w:rsidRPr="00F92BB5">
        <w:rPr>
          <w:b/>
          <w:bCs/>
          <w:sz w:val="21"/>
          <w:szCs w:val="21"/>
        </w:rPr>
        <w:t>Precision</w:t>
      </w:r>
      <w:proofErr w:type="spellEnd"/>
      <w:r w:rsidRPr="00F92BB5">
        <w:rPr>
          <w:b/>
          <w:bCs/>
          <w:sz w:val="21"/>
          <w:szCs w:val="21"/>
        </w:rPr>
        <w:t xml:space="preserve"> 1.8, 2021, placas JBA-5H23 e JBA-5H68, da SMS</w:t>
      </w:r>
      <w:r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z w:val="21"/>
          <w:szCs w:val="21"/>
        </w:rPr>
        <w:t xml:space="preserve"> conforme Anexo I do Edital. </w:t>
      </w:r>
    </w:p>
    <w:p w:rsidR="00050C69" w:rsidRDefault="00050C69">
      <w:pPr>
        <w:pStyle w:val="Default"/>
        <w:spacing w:before="120" w:after="120"/>
        <w:jc w:val="both"/>
      </w:pPr>
    </w:p>
    <w:p w:rsidR="00544410" w:rsidRDefault="00050C69">
      <w:pPr>
        <w:pStyle w:val="Default"/>
        <w:spacing w:before="120" w:after="120"/>
        <w:jc w:val="both"/>
      </w:pPr>
      <w:r w:rsidRPr="00050C69">
        <w:rPr>
          <w:b/>
        </w:rPr>
        <w:t>Informa também o preço unitário e o preço total de cada item</w:t>
      </w:r>
      <w:r>
        <w:t>.</w:t>
      </w:r>
    </w:p>
    <w:p w:rsidR="00050C69" w:rsidRDefault="00050C69">
      <w:pPr>
        <w:pStyle w:val="Default"/>
        <w:spacing w:before="120" w:after="120"/>
        <w:jc w:val="both"/>
      </w:pPr>
    </w:p>
    <w:tbl>
      <w:tblPr>
        <w:tblW w:w="9125" w:type="dxa"/>
        <w:tblInd w:w="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735"/>
        <w:gridCol w:w="675"/>
        <w:gridCol w:w="4539"/>
        <w:gridCol w:w="1136"/>
        <w:gridCol w:w="1300"/>
      </w:tblGrid>
      <w:tr w:rsidR="00050C69" w:rsidTr="00AD037F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Preço Unit.</w:t>
            </w:r>
            <w:r w:rsidR="00B91B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="00B91B4A">
              <w:rPr>
                <w:rFonts w:ascii="Times New Roman" w:hAnsi="Times New Roman"/>
                <w:b/>
                <w:bCs/>
                <w:sz w:val="20"/>
                <w:szCs w:val="20"/>
              </w:rPr>
              <w:t>máximo</w:t>
            </w:r>
            <w:proofErr w:type="gramEnd"/>
            <w:r w:rsidR="00B91B4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Preço Total</w:t>
            </w:r>
          </w:p>
        </w:tc>
      </w:tr>
      <w:tr w:rsidR="00050C69" w:rsidTr="00AD037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050C69">
            <w:pPr>
              <w:pStyle w:val="Standard"/>
              <w:numPr>
                <w:ilvl w:val="0"/>
                <w:numId w:val="1"/>
              </w:numPr>
              <w:autoSpaceDN w:val="0"/>
              <w:snapToGrid w:val="0"/>
              <w:ind w:left="737" w:right="113" w:hanging="34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Pr="002353EF" w:rsidRDefault="00050C69" w:rsidP="00AD037F">
            <w:pPr>
              <w:pStyle w:val="Standarduser"/>
              <w:shd w:val="clear" w:color="auto" w:fill="FFFFF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353EF">
              <w:rPr>
                <w:rFonts w:ascii="Times New Roman" w:hAnsi="Times New Roman" w:cs="Times New Roman"/>
                <w:b/>
                <w:strike/>
                <w:color w:val="FF0000"/>
                <w:sz w:val="18"/>
                <w:szCs w:val="18"/>
              </w:rPr>
              <w:t>JBB-0I76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2353EF">
              <w:rPr>
                <w:rFonts w:ascii="Times New Roman" w:hAnsi="Times New Roman" w:cs="Times New Roman"/>
                <w:b/>
                <w:sz w:val="18"/>
                <w:szCs w:val="18"/>
              </w:rPr>
              <w:t>JBB-1D76</w:t>
            </w:r>
          </w:p>
          <w:p w:rsidR="00050C69" w:rsidRDefault="00050C69" w:rsidP="00AD037F">
            <w:pPr>
              <w:pStyle w:val="Textbodyuser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DESCRIÇÃO DO VEÍCULO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</w:p>
          <w:p w:rsidR="00050C69" w:rsidRDefault="00050C69" w:rsidP="00AD037F">
            <w:pPr>
              <w:pStyle w:val="Textbody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Marca: GM/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Modelo:CRUZE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SEDAN TURBO LT</w:t>
            </w:r>
          </w:p>
          <w:p w:rsidR="00050C69" w:rsidRDefault="00050C69" w:rsidP="00AD037F">
            <w:pPr>
              <w:pStyle w:val="Textbody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fabricação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/modelo: 2021/2022</w:t>
            </w:r>
          </w:p>
          <w:p w:rsidR="00050C69" w:rsidRDefault="00050C69" w:rsidP="00AD037F">
            <w:pPr>
              <w:pStyle w:val="Textbody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Valor da aquisição: R$ 124,170,00</w:t>
            </w:r>
          </w:p>
          <w:p w:rsidR="00050C69" w:rsidRDefault="00050C69" w:rsidP="00AD037F">
            <w:pPr>
              <w:pStyle w:val="Standard"/>
              <w:rPr>
                <w:rFonts w:hint="eastAsia"/>
              </w:rPr>
            </w:pPr>
            <w:r>
              <w:rPr>
                <w:b/>
                <w:bCs/>
                <w:sz w:val="18"/>
                <w:szCs w:val="18"/>
              </w:rPr>
              <w:t>SINISTRO NO ÚLTIMO ANO</w:t>
            </w:r>
            <w:r>
              <w:rPr>
                <w:sz w:val="18"/>
                <w:szCs w:val="18"/>
              </w:rPr>
              <w:t>: Não.</w:t>
            </w:r>
          </w:p>
          <w:p w:rsidR="00050C69" w:rsidRDefault="00050C69" w:rsidP="00AD037F">
            <w:pPr>
              <w:pStyle w:val="Standarduser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COBERTURAS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Casco cobertura COLISÃO, INCÊNDIO, ROUBO/FURTO: Valor de mercado 100%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Danos Materiais a terceiros: R$ 250.000,00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Danos Corporais a terceiros: R$ 300.000,00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Danos Morais: R$ 75.000,00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Acidentes pessoais por passageiro – Morte R$ 20.000,00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Acidentes pessoais por passageiro – Invalidez R$ 20.000,00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Acidentes pessoais por passageiro – Despesas médicas e hospitalares R$ 12.000,00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Franquia casco limitada ao valor de R$ 1.500,00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Franquia diferenciada para quebra de vidros limitada a R$ 200,00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Franquia diferenciada para quebra de faróis, lanternas, retrovisores limitada a R$ 100,00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Assistência 24 horas, com guincho ilimitado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Carro Reserva 15 dias com quilometragem ilimitada</w:t>
            </w:r>
          </w:p>
          <w:p w:rsidR="00050C69" w:rsidRDefault="00050C69" w:rsidP="00AD037F">
            <w:pPr>
              <w:pStyle w:val="Textbodyuser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CHASSI: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3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CHASSI 8AGBB69SONR106334 - GABINETE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Pr="00B91B4A" w:rsidRDefault="00B91B4A" w:rsidP="00AD037F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1B4A">
              <w:rPr>
                <w:rFonts w:ascii="Times New Roman" w:hAnsi="Times New Roman"/>
                <w:b/>
                <w:sz w:val="20"/>
                <w:szCs w:val="20"/>
              </w:rPr>
              <w:t>3.011,98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Pr="00B91B4A" w:rsidRDefault="00B91B4A" w:rsidP="00AD037F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1B4A">
              <w:rPr>
                <w:rFonts w:ascii="Times New Roman" w:hAnsi="Times New Roman"/>
                <w:b/>
                <w:sz w:val="20"/>
                <w:szCs w:val="20"/>
              </w:rPr>
              <w:t>3.011,98</w:t>
            </w:r>
          </w:p>
        </w:tc>
      </w:tr>
      <w:tr w:rsidR="00050C69" w:rsidTr="00AD037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snapToGri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user"/>
              <w:shd w:val="clear" w:color="auto" w:fill="FFFFF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JBA-5H23</w:t>
            </w:r>
          </w:p>
          <w:p w:rsidR="00050C69" w:rsidRDefault="00050C69" w:rsidP="00AD037F">
            <w:pPr>
              <w:pStyle w:val="Standarduser"/>
              <w:shd w:val="clear" w:color="auto" w:fill="FFFFFF"/>
              <w:jc w:val="both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PLACA:JBA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-5H68</w:t>
            </w:r>
          </w:p>
          <w:p w:rsidR="00050C69" w:rsidRDefault="00050C69" w:rsidP="00AD037F">
            <w:pPr>
              <w:pStyle w:val="Textbodyuser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DESCRIÇÃO DOS VEÍCULOS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50C69" w:rsidRDefault="00050C69" w:rsidP="00AD037F">
            <w:pPr>
              <w:pStyle w:val="Textbody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Marca: Fiat/ Modelo: CRONOS PRECISION 1.8 AT6 FLEX 4P 1.0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  fabricação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/modelo: 2021</w:t>
            </w:r>
          </w:p>
          <w:p w:rsidR="00050C69" w:rsidRDefault="00050C69" w:rsidP="00AD037F">
            <w:pPr>
              <w:pStyle w:val="Textbody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Valor da aquisição: R$ 99.600,00</w:t>
            </w:r>
          </w:p>
          <w:p w:rsidR="00050C69" w:rsidRDefault="00050C69" w:rsidP="00AD037F">
            <w:pPr>
              <w:pStyle w:val="Standard"/>
              <w:rPr>
                <w:rFonts w:hint="eastAsia"/>
              </w:rPr>
            </w:pPr>
            <w:r>
              <w:rPr>
                <w:b/>
                <w:bCs/>
                <w:sz w:val="18"/>
                <w:szCs w:val="18"/>
              </w:rPr>
              <w:t>SINISTRO NO ÚLTIMO ANO</w:t>
            </w:r>
            <w:r>
              <w:rPr>
                <w:sz w:val="18"/>
                <w:szCs w:val="18"/>
              </w:rPr>
              <w:t>: Não.</w:t>
            </w:r>
          </w:p>
          <w:p w:rsidR="00050C69" w:rsidRDefault="00050C69" w:rsidP="00AD037F">
            <w:pPr>
              <w:pStyle w:val="Standarduser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COBERTURAS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Casco cobertura COLISÃO, INCÊNDIO, ROUBO/FURTO: Valor de mercado 100%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Danos Materiais a terceiros: R$ 250.000,00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Danos Corporais a terceiros: R$ 300.000,00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Danos Morais: R$ 75.000,00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Acidentes pessoais por passageiro – Morte R$ 20.000,00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Acidentes pessoais por passageiro – Invalidez R$ 20.000,00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Acidentes pessoais por passageiro – Despesas médicas e hospitalares R$ 12.000,00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Franquia casco limitada ao valor de R$ 1.500,00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Franquia diferenciada para quebra de vidros limitada a R$ 200,00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Franquia diferenciada para quebra de faróis, lanternas, retrovisores limitada a R$ 100,00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Assistência 24 horas, com guincho ilimitado</w:t>
            </w:r>
          </w:p>
          <w:p w:rsidR="00050C69" w:rsidRDefault="00050C69" w:rsidP="00050C69">
            <w:pPr>
              <w:pStyle w:val="Textbodyuser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Carro Reserva 15 dias com quilometragem ilimitada</w:t>
            </w:r>
          </w:p>
          <w:p w:rsidR="00050C69" w:rsidRDefault="00050C69" w:rsidP="00AD037F">
            <w:pPr>
              <w:pStyle w:val="Textbodyuser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C69" w:rsidRDefault="00050C69" w:rsidP="00AD037F">
            <w:pPr>
              <w:pStyle w:val="Textbody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CHASSI: 8AP359A23MU173859; PLACA JBA-5H23 - SMS       </w:t>
            </w:r>
          </w:p>
          <w:p w:rsidR="00050C69" w:rsidRDefault="00050C69" w:rsidP="00AD037F">
            <w:pPr>
              <w:pStyle w:val="Textbody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CHASSI: 8AP359A23MU173853; PLACA JBA-5H68 - SMS          </w:t>
            </w:r>
          </w:p>
          <w:p w:rsidR="00050C69" w:rsidRDefault="00050C69" w:rsidP="00AD037F">
            <w:pPr>
              <w:pStyle w:val="Textbodyuser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Pr="00B91B4A" w:rsidRDefault="00B91B4A" w:rsidP="00AD037F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1B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2.587,98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Pr="00B91B4A" w:rsidRDefault="00B91B4A" w:rsidP="00AD037F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1B4A">
              <w:rPr>
                <w:rFonts w:ascii="Times New Roman" w:hAnsi="Times New Roman"/>
                <w:b/>
                <w:sz w:val="20"/>
                <w:szCs w:val="20"/>
              </w:rPr>
              <w:t>5.175,96</w:t>
            </w:r>
          </w:p>
        </w:tc>
      </w:tr>
      <w:tr w:rsidR="00050C69" w:rsidTr="00AD037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snapToGri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user"/>
              <w:shd w:val="clear" w:color="auto" w:fill="FFFFFF"/>
              <w:jc w:val="both"/>
              <w:rPr>
                <w:rFonts w:hint="eastAsia"/>
              </w:rPr>
            </w:pPr>
            <w:r>
              <w:t>Valor total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Default="00050C69" w:rsidP="00AD037F">
            <w:pPr>
              <w:pStyle w:val="Standard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050C69" w:rsidRPr="00B91B4A" w:rsidRDefault="00B91B4A" w:rsidP="00AD037F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1B4A">
              <w:rPr>
                <w:rFonts w:ascii="Times New Roman" w:hAnsi="Times New Roman"/>
                <w:b/>
                <w:sz w:val="20"/>
                <w:szCs w:val="20"/>
              </w:rPr>
              <w:t>8.187,94</w:t>
            </w:r>
          </w:p>
        </w:tc>
      </w:tr>
    </w:tbl>
    <w:p w:rsidR="00544410" w:rsidRDefault="00544410">
      <w:pPr>
        <w:pStyle w:val="Default"/>
        <w:spacing w:before="120" w:after="120"/>
        <w:jc w:val="both"/>
      </w:pPr>
    </w:p>
    <w:p w:rsidR="00050C69" w:rsidRDefault="00050C69">
      <w:pPr>
        <w:pStyle w:val="Default"/>
        <w:spacing w:before="120" w:after="120"/>
        <w:jc w:val="both"/>
      </w:pPr>
    </w:p>
    <w:p w:rsidR="00544410" w:rsidRDefault="00B011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44410" w:rsidRDefault="00544410">
      <w:pPr>
        <w:jc w:val="both"/>
        <w:rPr>
          <w:sz w:val="24"/>
          <w:szCs w:val="24"/>
        </w:rPr>
      </w:pPr>
    </w:p>
    <w:p w:rsidR="00544410" w:rsidRDefault="00544410">
      <w:pPr>
        <w:jc w:val="both"/>
        <w:rPr>
          <w:b/>
          <w:color w:val="000000"/>
          <w:sz w:val="22"/>
          <w:szCs w:val="22"/>
        </w:rPr>
      </w:pPr>
    </w:p>
    <w:p w:rsidR="00544410" w:rsidRDefault="00544410">
      <w:pPr>
        <w:jc w:val="both"/>
        <w:rPr>
          <w:rFonts w:ascii="Bookman Old Style" w:hAnsi="Bookman Old Style"/>
          <w:sz w:val="24"/>
          <w:szCs w:val="24"/>
        </w:rPr>
      </w:pPr>
    </w:p>
    <w:p w:rsidR="00544410" w:rsidRDefault="00544410">
      <w:pPr>
        <w:jc w:val="both"/>
        <w:rPr>
          <w:rFonts w:ascii="Bookman Old Style" w:hAnsi="Bookman Old Style"/>
          <w:sz w:val="24"/>
          <w:szCs w:val="24"/>
        </w:rPr>
      </w:pPr>
    </w:p>
    <w:p w:rsidR="00544410" w:rsidRDefault="00B0113E"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Três Passos, </w:t>
      </w:r>
      <w:r w:rsidR="00050C69">
        <w:rPr>
          <w:rFonts w:ascii="Bookman Old Style" w:hAnsi="Bookman Old Style"/>
          <w:sz w:val="24"/>
          <w:szCs w:val="24"/>
        </w:rPr>
        <w:t>0</w:t>
      </w:r>
      <w:r w:rsidR="009A3840">
        <w:rPr>
          <w:rFonts w:ascii="Bookman Old Style" w:hAnsi="Bookman Old Style"/>
          <w:sz w:val="24"/>
          <w:szCs w:val="24"/>
        </w:rPr>
        <w:t>7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de </w:t>
      </w:r>
      <w:r w:rsidR="00050C69">
        <w:rPr>
          <w:rFonts w:ascii="Bookman Old Style" w:hAnsi="Bookman Old Style"/>
          <w:sz w:val="24"/>
          <w:szCs w:val="24"/>
        </w:rPr>
        <w:t>dezembro</w:t>
      </w:r>
      <w:r>
        <w:rPr>
          <w:rFonts w:ascii="Bookman Old Style" w:hAnsi="Bookman Old Style"/>
          <w:sz w:val="24"/>
          <w:szCs w:val="24"/>
        </w:rPr>
        <w:t xml:space="preserve"> de 2022</w:t>
      </w: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p w:rsidR="00544410" w:rsidRDefault="00B0113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544410" w:rsidRDefault="00B0113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022159" w:rsidRDefault="00022159">
      <w:pPr>
        <w:rPr>
          <w:rFonts w:ascii="Bookman Old Style" w:hAnsi="Bookman Old Style"/>
          <w:sz w:val="24"/>
          <w:szCs w:val="24"/>
        </w:rPr>
      </w:pPr>
    </w:p>
    <w:p w:rsidR="00022159" w:rsidRDefault="00022159">
      <w:pPr>
        <w:rPr>
          <w:rFonts w:ascii="Bookman Old Style" w:hAnsi="Bookman Old Style"/>
          <w:sz w:val="24"/>
          <w:szCs w:val="24"/>
        </w:rPr>
      </w:pPr>
    </w:p>
    <w:p w:rsidR="00544410" w:rsidRDefault="00022159">
      <w:pPr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Magali Machado dos Santos</w:t>
      </w:r>
    </w:p>
    <w:p w:rsidR="00544410" w:rsidRDefault="00B0113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22159">
        <w:rPr>
          <w:rFonts w:ascii="Bookman Old Style" w:hAnsi="Bookman Old Style"/>
          <w:sz w:val="24"/>
          <w:szCs w:val="24"/>
        </w:rPr>
        <w:t>Pregoeira</w:t>
      </w: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sectPr w:rsidR="00544410">
      <w:headerReference w:type="default" r:id="rId7"/>
      <w:footerReference w:type="default" r:id="rId8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95" w:rsidRDefault="00B0113E">
      <w:r>
        <w:separator/>
      </w:r>
    </w:p>
  </w:endnote>
  <w:endnote w:type="continuationSeparator" w:id="0">
    <w:p w:rsidR="00E76795" w:rsidRDefault="00B0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10" w:rsidRDefault="00B0113E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544410" w:rsidRDefault="00B0113E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544410" w:rsidRDefault="00B0113E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544410" w:rsidRDefault="005444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95" w:rsidRDefault="00B0113E">
      <w:r>
        <w:separator/>
      </w:r>
    </w:p>
  </w:footnote>
  <w:footnote w:type="continuationSeparator" w:id="0">
    <w:p w:rsidR="00E76795" w:rsidRDefault="00B01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10" w:rsidRDefault="00B0113E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410" w:rsidRDefault="00B0113E">
    <w:pPr>
      <w:pStyle w:val="Cabealho"/>
      <w:jc w:val="center"/>
    </w:pPr>
    <w:r>
      <w:t>Estado do Rio Grande do Sul</w:t>
    </w:r>
  </w:p>
  <w:p w:rsidR="00544410" w:rsidRDefault="00B0113E">
    <w:pPr>
      <w:pStyle w:val="Cabealho"/>
      <w:jc w:val="center"/>
      <w:rPr>
        <w:b/>
      </w:rPr>
    </w:pPr>
    <w:r>
      <w:rPr>
        <w:b/>
      </w:rPr>
      <w:t>Município de Três Passos</w:t>
    </w:r>
  </w:p>
  <w:p w:rsidR="00544410" w:rsidRDefault="00B0113E">
    <w:pPr>
      <w:pStyle w:val="Cabealho"/>
      <w:jc w:val="center"/>
    </w:pPr>
    <w:r>
      <w:t>Poder Executivo</w:t>
    </w:r>
  </w:p>
  <w:p w:rsidR="00544410" w:rsidRDefault="005444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10D"/>
    <w:multiLevelType w:val="multilevel"/>
    <w:tmpl w:val="13A88D6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AF7603"/>
    <w:multiLevelType w:val="multilevel"/>
    <w:tmpl w:val="3368A13C"/>
    <w:styleLink w:val="WW8Num3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3E85AE6"/>
    <w:multiLevelType w:val="multilevel"/>
    <w:tmpl w:val="CA8CED0C"/>
    <w:styleLink w:val="WW8Num3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10"/>
    <w:rsid w:val="00022159"/>
    <w:rsid w:val="00050C69"/>
    <w:rsid w:val="00544410"/>
    <w:rsid w:val="005A2478"/>
    <w:rsid w:val="009936F5"/>
    <w:rsid w:val="009A3840"/>
    <w:rsid w:val="00B0113E"/>
    <w:rsid w:val="00B169FE"/>
    <w:rsid w:val="00B91B4A"/>
    <w:rsid w:val="00E17B73"/>
    <w:rsid w:val="00E76795"/>
    <w:rsid w:val="00E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FE790-D9C7-43A1-A270-3C45991B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paragraph" w:customStyle="1" w:styleId="Default">
    <w:name w:val="Default"/>
    <w:qFormat/>
    <w:rsid w:val="001D27F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  <w:pPr>
      <w:numPr>
        <w:numId w:val="1"/>
      </w:numPr>
    </w:pPr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0C69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050C69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050C69"/>
    <w:pPr>
      <w:spacing w:after="140" w:line="276" w:lineRule="auto"/>
    </w:pPr>
  </w:style>
  <w:style w:type="numbering" w:customStyle="1" w:styleId="WW8Num39">
    <w:name w:val="WW8Num39"/>
    <w:basedOn w:val="Semlista"/>
    <w:rsid w:val="00050C69"/>
    <w:pPr>
      <w:numPr>
        <w:numId w:val="2"/>
      </w:numPr>
    </w:pPr>
  </w:style>
  <w:style w:type="numbering" w:customStyle="1" w:styleId="WW8Num37">
    <w:name w:val="WW8Num37"/>
    <w:basedOn w:val="Semlista"/>
    <w:rsid w:val="00050C6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6</cp:revision>
  <cp:lastPrinted>2021-08-30T19:17:00Z</cp:lastPrinted>
  <dcterms:created xsi:type="dcterms:W3CDTF">2022-12-06T14:07:00Z</dcterms:created>
  <dcterms:modified xsi:type="dcterms:W3CDTF">2022-12-07T19:49:00Z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