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21" w:rsidRPr="00935DD3" w:rsidRDefault="007E2321" w:rsidP="007E2321">
      <w:pPr>
        <w:pStyle w:val="Cabealho"/>
        <w:rPr>
          <w:b/>
          <w:sz w:val="28"/>
          <w:szCs w:val="28"/>
        </w:rPr>
      </w:pPr>
      <w:r w:rsidRPr="00935DD3">
        <w:rPr>
          <w:b/>
          <w:sz w:val="28"/>
          <w:szCs w:val="28"/>
        </w:rPr>
        <w:t>PROCESSO ADMINISTRATIVO Nº 6837/2025</w:t>
      </w:r>
    </w:p>
    <w:p w:rsidR="007E2321" w:rsidRPr="00935DD3" w:rsidRDefault="007E2321" w:rsidP="007E2321">
      <w:pPr>
        <w:pStyle w:val="Cabealho"/>
        <w:rPr>
          <w:sz w:val="28"/>
          <w:szCs w:val="28"/>
        </w:rPr>
      </w:pPr>
      <w:r w:rsidRPr="00935DD3">
        <w:rPr>
          <w:b/>
          <w:sz w:val="28"/>
          <w:szCs w:val="28"/>
        </w:rPr>
        <w:t>LICITAÇÃO Nº 262/2025</w:t>
      </w:r>
    </w:p>
    <w:p w:rsidR="007E2321" w:rsidRPr="00935DD3" w:rsidRDefault="007E2321" w:rsidP="007E2321">
      <w:pPr>
        <w:pStyle w:val="Cabealho"/>
        <w:tabs>
          <w:tab w:val="center" w:pos="4252"/>
        </w:tabs>
        <w:rPr>
          <w:sz w:val="28"/>
          <w:szCs w:val="28"/>
        </w:rPr>
      </w:pPr>
      <w:r w:rsidRPr="00935DD3">
        <w:rPr>
          <w:b/>
          <w:sz w:val="28"/>
          <w:szCs w:val="28"/>
        </w:rPr>
        <w:t>PREGÃO ELETRÔNICO 152/2025</w:t>
      </w:r>
      <w:r w:rsidRPr="00935DD3">
        <w:rPr>
          <w:b/>
          <w:sz w:val="28"/>
          <w:szCs w:val="28"/>
        </w:rPr>
        <w:tab/>
      </w:r>
    </w:p>
    <w:p w:rsidR="00E6290B" w:rsidRPr="00935DD3" w:rsidRDefault="00E6290B" w:rsidP="00E6290B">
      <w:pPr>
        <w:jc w:val="both"/>
        <w:rPr>
          <w:b/>
          <w:sz w:val="28"/>
          <w:szCs w:val="28"/>
        </w:rPr>
      </w:pPr>
    </w:p>
    <w:p w:rsidR="00CE4FF9" w:rsidRPr="00935DD3" w:rsidRDefault="00CE4FF9" w:rsidP="00E6290B">
      <w:pPr>
        <w:jc w:val="both"/>
        <w:rPr>
          <w:b/>
          <w:sz w:val="28"/>
          <w:szCs w:val="28"/>
        </w:rPr>
      </w:pPr>
    </w:p>
    <w:p w:rsidR="00CE4FF9" w:rsidRPr="00935DD3" w:rsidRDefault="00CE4FF9" w:rsidP="00E6290B">
      <w:pPr>
        <w:jc w:val="both"/>
        <w:rPr>
          <w:b/>
          <w:sz w:val="28"/>
          <w:szCs w:val="28"/>
        </w:rPr>
      </w:pPr>
    </w:p>
    <w:p w:rsidR="007C66B7" w:rsidRPr="00935DD3" w:rsidRDefault="00E91508">
      <w:pPr>
        <w:tabs>
          <w:tab w:val="left" w:pos="4140"/>
        </w:tabs>
        <w:rPr>
          <w:sz w:val="28"/>
          <w:szCs w:val="28"/>
        </w:rPr>
      </w:pPr>
      <w:r w:rsidRPr="00935DD3">
        <w:rPr>
          <w:b/>
          <w:sz w:val="28"/>
          <w:szCs w:val="28"/>
        </w:rPr>
        <w:t>Comunicado</w:t>
      </w:r>
      <w:r w:rsidR="005E413B" w:rsidRPr="00935DD3">
        <w:rPr>
          <w:b/>
          <w:sz w:val="28"/>
          <w:szCs w:val="28"/>
        </w:rPr>
        <w:t xml:space="preserve"> 02</w:t>
      </w:r>
    </w:p>
    <w:p w:rsidR="007C66B7" w:rsidRPr="00935DD3" w:rsidRDefault="00E91508">
      <w:pPr>
        <w:tabs>
          <w:tab w:val="left" w:pos="4140"/>
        </w:tabs>
        <w:rPr>
          <w:sz w:val="28"/>
          <w:szCs w:val="28"/>
        </w:rPr>
      </w:pPr>
      <w:r w:rsidRPr="00935DD3">
        <w:rPr>
          <w:sz w:val="28"/>
          <w:szCs w:val="28"/>
        </w:rPr>
        <w:tab/>
      </w:r>
    </w:p>
    <w:p w:rsidR="001945E9" w:rsidRPr="00935DD3" w:rsidRDefault="00CD521F" w:rsidP="00554CEB">
      <w:pPr>
        <w:pStyle w:val="Cabealho"/>
        <w:jc w:val="both"/>
        <w:rPr>
          <w:sz w:val="28"/>
          <w:szCs w:val="28"/>
        </w:rPr>
      </w:pPr>
      <w:r w:rsidRPr="00935DD3">
        <w:rPr>
          <w:sz w:val="28"/>
          <w:szCs w:val="28"/>
        </w:rPr>
        <w:t>A</w:t>
      </w:r>
      <w:r w:rsidR="00E91508" w:rsidRPr="00935DD3">
        <w:rPr>
          <w:sz w:val="28"/>
          <w:szCs w:val="28"/>
        </w:rPr>
        <w:t xml:space="preserve"> Pregoeir</w:t>
      </w:r>
      <w:r w:rsidRPr="00935DD3">
        <w:rPr>
          <w:sz w:val="28"/>
          <w:szCs w:val="28"/>
        </w:rPr>
        <w:t>a</w:t>
      </w:r>
      <w:r w:rsidR="00E91508" w:rsidRPr="00935DD3">
        <w:rPr>
          <w:sz w:val="28"/>
          <w:szCs w:val="28"/>
        </w:rPr>
        <w:t xml:space="preserve"> nomeado pela portaria </w:t>
      </w:r>
      <w:r w:rsidR="00CE4FF9" w:rsidRPr="00935DD3">
        <w:rPr>
          <w:sz w:val="28"/>
          <w:szCs w:val="28"/>
        </w:rPr>
        <w:t>655/2025</w:t>
      </w:r>
      <w:r w:rsidR="00E91508" w:rsidRPr="00935DD3">
        <w:rPr>
          <w:sz w:val="28"/>
          <w:szCs w:val="28"/>
        </w:rPr>
        <w:t xml:space="preserve">, no uso de suas atribuições legais e em conformidade com as leis </w:t>
      </w:r>
      <w:r w:rsidR="00CE4FF9" w:rsidRPr="00935DD3">
        <w:rPr>
          <w:sz w:val="28"/>
          <w:szCs w:val="28"/>
        </w:rPr>
        <w:t>14.133/21</w:t>
      </w:r>
      <w:r w:rsidR="00E91508" w:rsidRPr="00935DD3">
        <w:rPr>
          <w:sz w:val="28"/>
          <w:szCs w:val="28"/>
        </w:rPr>
        <w:t>, torna público para o conhecimento do</w:t>
      </w:r>
      <w:r w:rsidR="00CE4FF9" w:rsidRPr="00935DD3">
        <w:rPr>
          <w:sz w:val="28"/>
          <w:szCs w:val="28"/>
        </w:rPr>
        <w:t>s interessados que em relação à LICITAÇÃO Nº 262/2025</w:t>
      </w:r>
      <w:r w:rsidR="001945E9" w:rsidRPr="00935DD3">
        <w:rPr>
          <w:sz w:val="28"/>
          <w:szCs w:val="28"/>
        </w:rPr>
        <w:t xml:space="preserve"> </w:t>
      </w:r>
      <w:r w:rsidR="00CE4FF9" w:rsidRPr="00935DD3">
        <w:rPr>
          <w:sz w:val="28"/>
          <w:szCs w:val="28"/>
        </w:rPr>
        <w:t>- PREGÃO ELETRÔNICO 152/2025</w:t>
      </w:r>
      <w:r w:rsidR="00CE4FF9" w:rsidRPr="00935DD3">
        <w:rPr>
          <w:b/>
          <w:sz w:val="28"/>
          <w:szCs w:val="28"/>
        </w:rPr>
        <w:t xml:space="preserve">, </w:t>
      </w:r>
      <w:r w:rsidR="001945E9" w:rsidRPr="00935DD3">
        <w:rPr>
          <w:b/>
          <w:sz w:val="28"/>
          <w:szCs w:val="28"/>
        </w:rPr>
        <w:t xml:space="preserve">COMUNICA </w:t>
      </w:r>
      <w:r w:rsidR="001945E9" w:rsidRPr="00935DD3">
        <w:rPr>
          <w:sz w:val="28"/>
          <w:szCs w:val="28"/>
        </w:rPr>
        <w:t>que após coleta de preços segue abaixo o valor de referência do objeto da licitação:</w:t>
      </w:r>
    </w:p>
    <w:p w:rsidR="001945E9" w:rsidRPr="00935DD3" w:rsidRDefault="001945E9" w:rsidP="001945E9">
      <w:pPr>
        <w:pStyle w:val="Default"/>
        <w:spacing w:before="120" w:after="120"/>
        <w:jc w:val="both"/>
        <w:rPr>
          <w:sz w:val="28"/>
          <w:szCs w:val="28"/>
        </w:rPr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3069"/>
        <w:gridCol w:w="900"/>
        <w:gridCol w:w="1843"/>
        <w:gridCol w:w="1417"/>
        <w:gridCol w:w="1701"/>
      </w:tblGrid>
      <w:tr w:rsidR="001945E9" w:rsidRPr="00935DD3" w:rsidTr="007C2943">
        <w:tc>
          <w:tcPr>
            <w:tcW w:w="846" w:type="dxa"/>
          </w:tcPr>
          <w:p w:rsidR="001945E9" w:rsidRPr="00FE67A3" w:rsidRDefault="001945E9" w:rsidP="008B1119">
            <w:pPr>
              <w:pStyle w:val="Default"/>
              <w:widowControl w:val="0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E67A3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3069" w:type="dxa"/>
            <w:tcBorders>
              <w:right w:val="nil"/>
            </w:tcBorders>
          </w:tcPr>
          <w:p w:rsidR="001945E9" w:rsidRPr="00FE67A3" w:rsidRDefault="001945E9" w:rsidP="008B1119">
            <w:pPr>
              <w:pStyle w:val="Default"/>
              <w:widowControl w:val="0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E67A3">
              <w:rPr>
                <w:b/>
                <w:sz w:val="22"/>
                <w:szCs w:val="22"/>
              </w:rPr>
              <w:t>DESCRIÇÃO DO OBJETO</w:t>
            </w:r>
          </w:p>
        </w:tc>
        <w:tc>
          <w:tcPr>
            <w:tcW w:w="900" w:type="dxa"/>
          </w:tcPr>
          <w:p w:rsidR="001945E9" w:rsidRPr="00FE67A3" w:rsidRDefault="001945E9" w:rsidP="008B1119">
            <w:pPr>
              <w:pStyle w:val="Default"/>
              <w:widowControl w:val="0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E67A3">
              <w:rPr>
                <w:b/>
                <w:sz w:val="22"/>
                <w:szCs w:val="22"/>
              </w:rPr>
              <w:t>UNID</w:t>
            </w:r>
          </w:p>
        </w:tc>
        <w:tc>
          <w:tcPr>
            <w:tcW w:w="1843" w:type="dxa"/>
          </w:tcPr>
          <w:p w:rsidR="001945E9" w:rsidRPr="00FE67A3" w:rsidRDefault="001945E9" w:rsidP="008B1119">
            <w:pPr>
              <w:pStyle w:val="Default"/>
              <w:widowControl w:val="0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E67A3">
              <w:rPr>
                <w:b/>
                <w:sz w:val="22"/>
                <w:szCs w:val="22"/>
              </w:rPr>
              <w:t>QUANTIDADE ESTIMADA</w:t>
            </w:r>
          </w:p>
          <w:p w:rsidR="001945E9" w:rsidRPr="00FE67A3" w:rsidRDefault="001945E9" w:rsidP="008B1119">
            <w:pPr>
              <w:pStyle w:val="Default"/>
              <w:widowControl w:val="0"/>
              <w:spacing w:before="120" w:after="12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9D536B" w:rsidRPr="00FE67A3" w:rsidRDefault="001945E9" w:rsidP="008B1119">
            <w:pPr>
              <w:pStyle w:val="Default"/>
              <w:widowControl w:val="0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E67A3">
              <w:rPr>
                <w:b/>
                <w:sz w:val="22"/>
                <w:szCs w:val="22"/>
              </w:rPr>
              <w:t xml:space="preserve">VALOR UNITÁRIO </w:t>
            </w:r>
            <w:r w:rsidR="009D536B" w:rsidRPr="00FE67A3">
              <w:rPr>
                <w:b/>
                <w:sz w:val="22"/>
                <w:szCs w:val="22"/>
              </w:rPr>
              <w:t>MÁXIMO A SER PAGO</w:t>
            </w:r>
          </w:p>
        </w:tc>
        <w:tc>
          <w:tcPr>
            <w:tcW w:w="1701" w:type="dxa"/>
          </w:tcPr>
          <w:p w:rsidR="001945E9" w:rsidRPr="00FE67A3" w:rsidRDefault="001945E9" w:rsidP="008B1119">
            <w:pPr>
              <w:pStyle w:val="Default"/>
              <w:widowControl w:val="0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E67A3">
              <w:rPr>
                <w:b/>
                <w:sz w:val="22"/>
                <w:szCs w:val="22"/>
              </w:rPr>
              <w:t>VALOR TOTAL ESTIMADO</w:t>
            </w:r>
          </w:p>
        </w:tc>
      </w:tr>
      <w:tr w:rsidR="001945E9" w:rsidRPr="00935DD3" w:rsidTr="007C2943">
        <w:tc>
          <w:tcPr>
            <w:tcW w:w="846" w:type="dxa"/>
          </w:tcPr>
          <w:p w:rsidR="001945E9" w:rsidRPr="00935DD3" w:rsidRDefault="001945E9" w:rsidP="008B1119">
            <w:pPr>
              <w:pStyle w:val="Default"/>
              <w:widowControl w:val="0"/>
              <w:spacing w:before="120" w:after="120"/>
              <w:jc w:val="both"/>
              <w:rPr>
                <w:sz w:val="28"/>
                <w:szCs w:val="28"/>
              </w:rPr>
            </w:pPr>
            <w:r w:rsidRPr="00935DD3">
              <w:rPr>
                <w:sz w:val="28"/>
                <w:szCs w:val="28"/>
              </w:rPr>
              <w:t>01</w:t>
            </w:r>
          </w:p>
        </w:tc>
        <w:tc>
          <w:tcPr>
            <w:tcW w:w="3069" w:type="dxa"/>
            <w:tcBorders>
              <w:right w:val="nil"/>
            </w:tcBorders>
          </w:tcPr>
          <w:p w:rsidR="001945E9" w:rsidRPr="00935DD3" w:rsidRDefault="001945E9" w:rsidP="008B1119">
            <w:pPr>
              <w:widowControl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935DD3">
              <w:rPr>
                <w:rFonts w:eastAsia="Calibri"/>
                <w:sz w:val="28"/>
                <w:szCs w:val="28"/>
              </w:rPr>
              <w:t>Gasolina comum</w:t>
            </w:r>
          </w:p>
        </w:tc>
        <w:tc>
          <w:tcPr>
            <w:tcW w:w="900" w:type="dxa"/>
          </w:tcPr>
          <w:p w:rsidR="001945E9" w:rsidRPr="00935DD3" w:rsidRDefault="001945E9" w:rsidP="008B1119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35DD3">
              <w:rPr>
                <w:rFonts w:eastAsia="Calibri"/>
                <w:sz w:val="28"/>
                <w:szCs w:val="28"/>
              </w:rPr>
              <w:t xml:space="preserve">Litro </w:t>
            </w:r>
          </w:p>
        </w:tc>
        <w:tc>
          <w:tcPr>
            <w:tcW w:w="1843" w:type="dxa"/>
          </w:tcPr>
          <w:p w:rsidR="001945E9" w:rsidRPr="00935DD3" w:rsidRDefault="001945E9" w:rsidP="008B1119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935DD3">
              <w:rPr>
                <w:rFonts w:eastAsia="Calibri"/>
                <w:sz w:val="28"/>
                <w:szCs w:val="28"/>
              </w:rPr>
              <w:t>100.000</w:t>
            </w:r>
          </w:p>
        </w:tc>
        <w:tc>
          <w:tcPr>
            <w:tcW w:w="1417" w:type="dxa"/>
          </w:tcPr>
          <w:p w:rsidR="001945E9" w:rsidRPr="00935DD3" w:rsidRDefault="001945E9" w:rsidP="005E413B">
            <w:pPr>
              <w:pStyle w:val="Default"/>
              <w:widowControl w:val="0"/>
              <w:jc w:val="right"/>
              <w:rPr>
                <w:sz w:val="28"/>
                <w:szCs w:val="28"/>
              </w:rPr>
            </w:pPr>
            <w:r w:rsidRPr="00935DD3">
              <w:rPr>
                <w:sz w:val="28"/>
                <w:szCs w:val="28"/>
              </w:rPr>
              <w:t xml:space="preserve">R$ </w:t>
            </w:r>
            <w:r w:rsidR="005E413B" w:rsidRPr="00935DD3">
              <w:rPr>
                <w:sz w:val="28"/>
                <w:szCs w:val="28"/>
              </w:rPr>
              <w:t>6,21</w:t>
            </w:r>
          </w:p>
        </w:tc>
        <w:tc>
          <w:tcPr>
            <w:tcW w:w="1701" w:type="dxa"/>
          </w:tcPr>
          <w:p w:rsidR="001945E9" w:rsidRPr="00935DD3" w:rsidRDefault="001945E9" w:rsidP="005E413B">
            <w:pPr>
              <w:pStyle w:val="Default"/>
              <w:widowControl w:val="0"/>
              <w:jc w:val="right"/>
              <w:rPr>
                <w:sz w:val="28"/>
                <w:szCs w:val="28"/>
              </w:rPr>
            </w:pPr>
            <w:r w:rsidRPr="00935DD3">
              <w:rPr>
                <w:sz w:val="28"/>
                <w:szCs w:val="28"/>
              </w:rPr>
              <w:t xml:space="preserve">R$ </w:t>
            </w:r>
            <w:r w:rsidR="005E413B" w:rsidRPr="00935DD3">
              <w:rPr>
                <w:sz w:val="28"/>
                <w:szCs w:val="28"/>
              </w:rPr>
              <w:t>621.000,00</w:t>
            </w:r>
          </w:p>
        </w:tc>
      </w:tr>
    </w:tbl>
    <w:p w:rsidR="00CE4FF9" w:rsidRPr="00935DD3" w:rsidRDefault="00CE4FF9" w:rsidP="00CE4FF9">
      <w:pPr>
        <w:pStyle w:val="Cabealho"/>
        <w:tabs>
          <w:tab w:val="center" w:pos="4252"/>
        </w:tabs>
        <w:rPr>
          <w:b/>
          <w:sz w:val="28"/>
          <w:szCs w:val="28"/>
        </w:rPr>
      </w:pPr>
    </w:p>
    <w:p w:rsidR="001945E9" w:rsidRPr="00935DD3" w:rsidRDefault="001945E9" w:rsidP="001945E9">
      <w:pPr>
        <w:jc w:val="both"/>
        <w:rPr>
          <w:sz w:val="28"/>
          <w:szCs w:val="28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  <w:r w:rsidRPr="00935DD3">
        <w:rPr>
          <w:sz w:val="28"/>
          <w:szCs w:val="28"/>
        </w:rPr>
        <w:tab/>
      </w:r>
      <w:r w:rsidRPr="00935DD3">
        <w:rPr>
          <w:sz w:val="28"/>
          <w:szCs w:val="28"/>
        </w:rPr>
        <w:tab/>
      </w:r>
      <w:r w:rsidRPr="00935DD3">
        <w:rPr>
          <w:sz w:val="28"/>
          <w:szCs w:val="28"/>
        </w:rPr>
        <w:tab/>
      </w:r>
      <w:r w:rsidRPr="00935DD3">
        <w:rPr>
          <w:color w:val="000000"/>
          <w:sz w:val="28"/>
          <w:szCs w:val="28"/>
          <w:lang w:eastAsia="zh-CN"/>
        </w:rPr>
        <w:t xml:space="preserve">Três Passos, </w:t>
      </w:r>
      <w:r w:rsidR="005E413B" w:rsidRPr="00935DD3">
        <w:rPr>
          <w:color w:val="000000"/>
          <w:sz w:val="28"/>
          <w:szCs w:val="28"/>
          <w:lang w:eastAsia="zh-CN"/>
        </w:rPr>
        <w:t>29</w:t>
      </w:r>
      <w:r w:rsidRPr="00935DD3">
        <w:rPr>
          <w:color w:val="000000"/>
          <w:sz w:val="28"/>
          <w:szCs w:val="28"/>
          <w:lang w:eastAsia="zh-CN"/>
        </w:rPr>
        <w:t xml:space="preserve"> de outubro de 2025.</w:t>
      </w: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  <w:r w:rsidRPr="00935DD3">
        <w:rPr>
          <w:color w:val="000000"/>
          <w:sz w:val="28"/>
          <w:szCs w:val="28"/>
          <w:lang w:eastAsia="zh-CN"/>
        </w:rPr>
        <w:t>________________________</w:t>
      </w: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  <w:r w:rsidRPr="00935DD3">
        <w:rPr>
          <w:color w:val="000000"/>
          <w:sz w:val="28"/>
          <w:szCs w:val="28"/>
          <w:lang w:eastAsia="zh-CN"/>
        </w:rPr>
        <w:t xml:space="preserve">Luciana M </w:t>
      </w:r>
      <w:proofErr w:type="spellStart"/>
      <w:r w:rsidRPr="00935DD3">
        <w:rPr>
          <w:color w:val="000000"/>
          <w:sz w:val="28"/>
          <w:szCs w:val="28"/>
          <w:lang w:eastAsia="zh-CN"/>
        </w:rPr>
        <w:t>Camilio</w:t>
      </w:r>
      <w:proofErr w:type="spellEnd"/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  <w:r w:rsidRPr="00935DD3">
        <w:rPr>
          <w:color w:val="000000"/>
          <w:sz w:val="28"/>
          <w:szCs w:val="28"/>
          <w:lang w:eastAsia="zh-CN"/>
        </w:rPr>
        <w:t>Pregoeira</w:t>
      </w:r>
      <w:bookmarkStart w:id="0" w:name="_GoBack"/>
      <w:bookmarkEnd w:id="0"/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  <w:r w:rsidRPr="00935DD3">
        <w:rPr>
          <w:color w:val="000000"/>
          <w:sz w:val="28"/>
          <w:szCs w:val="28"/>
          <w:lang w:eastAsia="zh-CN"/>
        </w:rPr>
        <w:tab/>
      </w:r>
      <w:r w:rsidRPr="00935DD3">
        <w:rPr>
          <w:color w:val="000000"/>
          <w:sz w:val="28"/>
          <w:szCs w:val="28"/>
          <w:lang w:eastAsia="zh-CN"/>
        </w:rPr>
        <w:tab/>
      </w:r>
      <w:r w:rsidRPr="00935DD3">
        <w:rPr>
          <w:color w:val="000000"/>
          <w:sz w:val="28"/>
          <w:szCs w:val="28"/>
          <w:lang w:eastAsia="zh-CN"/>
        </w:rPr>
        <w:tab/>
      </w:r>
    </w:p>
    <w:sectPr w:rsidR="001945E9" w:rsidRPr="00935DD3">
      <w:headerReference w:type="default" r:id="rId7"/>
      <w:footerReference w:type="default" r:id="rId8"/>
      <w:pgSz w:w="12240" w:h="18201"/>
      <w:pgMar w:top="2381" w:right="1418" w:bottom="1134" w:left="1361" w:header="425" w:footer="72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BF" w:rsidRDefault="00BE29BF">
      <w:r>
        <w:separator/>
      </w:r>
    </w:p>
  </w:endnote>
  <w:endnote w:type="continuationSeparator" w:id="0">
    <w:p w:rsidR="00BE29BF" w:rsidRDefault="00BE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B7" w:rsidRDefault="00E91508">
    <w:pPr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7C66B7" w:rsidRDefault="00E91508">
    <w:pPr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7C66B7" w:rsidRDefault="00E91508">
    <w:pPr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7C66B7" w:rsidRDefault="007C66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BF" w:rsidRDefault="00BE29BF">
      <w:r>
        <w:separator/>
      </w:r>
    </w:p>
  </w:footnote>
  <w:footnote w:type="continuationSeparator" w:id="0">
    <w:p w:rsidR="00BE29BF" w:rsidRDefault="00BE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B7" w:rsidRDefault="00E91508">
    <w:pPr>
      <w:pStyle w:val="Cabealho"/>
      <w:jc w:val="center"/>
    </w:pPr>
    <w:r>
      <w:rPr>
        <w:noProof/>
      </w:rPr>
      <w:drawing>
        <wp:inline distT="0" distB="0" distL="0" distR="0">
          <wp:extent cx="492760" cy="596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66B7" w:rsidRDefault="00E91508">
    <w:pPr>
      <w:pStyle w:val="Cabealho"/>
      <w:jc w:val="center"/>
    </w:pPr>
    <w:r>
      <w:t>Estado do Rio Grande do Sul</w:t>
    </w:r>
  </w:p>
  <w:p w:rsidR="007C66B7" w:rsidRDefault="00E91508">
    <w:pPr>
      <w:pStyle w:val="Cabealho"/>
      <w:jc w:val="center"/>
      <w:rPr>
        <w:b/>
      </w:rPr>
    </w:pPr>
    <w:r>
      <w:rPr>
        <w:b/>
      </w:rPr>
      <w:t>Município de Três Passos</w:t>
    </w:r>
  </w:p>
  <w:p w:rsidR="007C66B7" w:rsidRDefault="00E91508">
    <w:pPr>
      <w:pStyle w:val="Cabealho"/>
      <w:jc w:val="center"/>
    </w:pPr>
    <w:r>
      <w:t>Poder Executivo</w:t>
    </w:r>
  </w:p>
  <w:p w:rsidR="007C66B7" w:rsidRDefault="007C66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61AB4"/>
    <w:multiLevelType w:val="hybridMultilevel"/>
    <w:tmpl w:val="D3E4517A"/>
    <w:lvl w:ilvl="0" w:tplc="041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B7"/>
    <w:rsid w:val="00017E7F"/>
    <w:rsid w:val="0004672F"/>
    <w:rsid w:val="001945E9"/>
    <w:rsid w:val="00511C11"/>
    <w:rsid w:val="00554CEB"/>
    <w:rsid w:val="005E413B"/>
    <w:rsid w:val="00685F58"/>
    <w:rsid w:val="00697664"/>
    <w:rsid w:val="00766582"/>
    <w:rsid w:val="007C2943"/>
    <w:rsid w:val="007C66B7"/>
    <w:rsid w:val="007E2321"/>
    <w:rsid w:val="00935DD3"/>
    <w:rsid w:val="009D31D1"/>
    <w:rsid w:val="009D536B"/>
    <w:rsid w:val="00A5648D"/>
    <w:rsid w:val="00BE29BF"/>
    <w:rsid w:val="00CD521F"/>
    <w:rsid w:val="00CE4FF9"/>
    <w:rsid w:val="00CE6583"/>
    <w:rsid w:val="00E6290B"/>
    <w:rsid w:val="00E91508"/>
    <w:rsid w:val="00F6026B"/>
    <w:rsid w:val="00F665DC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31165-5E23-4FA3-B0D5-18BD2BF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00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4C00"/>
    <w:pPr>
      <w:keepNext/>
      <w:outlineLvl w:val="0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A4C00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6A4C00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A4C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A4C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sid w:val="006A4C00"/>
    <w:rPr>
      <w:rFonts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A4C00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/>
      <w:sz w:val="22"/>
      <w:szCs w:val="22"/>
    </w:rPr>
  </w:style>
  <w:style w:type="character" w:customStyle="1" w:styleId="WW8Num2z0">
    <w:name w:val="WW8Num2z0"/>
    <w:qFormat/>
    <w:rPr>
      <w:rFonts w:ascii="Symbol" w:hAnsi="Symbol" w:cs="Symbol"/>
      <w:sz w:val="1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6312D2"/>
    <w:rPr>
      <w:rFonts w:ascii="Times New Roman" w:eastAsia="Times New Roman" w:hAnsi="Times New Roman" w:cs="Times New Roman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6A4C00"/>
    <w:pPr>
      <w:jc w:val="both"/>
    </w:pPr>
    <w:rPr>
      <w:i/>
      <w:sz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6A4C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6A4C0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A4C00"/>
    <w:rPr>
      <w:rFonts w:ascii="Segoe UI" w:hAnsi="Segoe UI" w:cs="Segoe UI"/>
      <w:sz w:val="18"/>
      <w:szCs w:val="18"/>
    </w:rPr>
  </w:style>
  <w:style w:type="paragraph" w:styleId="Commarcadores3">
    <w:name w:val="List Bullet 3"/>
    <w:basedOn w:val="Normal"/>
    <w:qFormat/>
    <w:pPr>
      <w:jc w:val="both"/>
    </w:pPr>
    <w:rPr>
      <w:b/>
      <w:sz w:val="24"/>
    </w:rPr>
  </w:style>
  <w:style w:type="paragraph" w:styleId="Recuodecorpodetexto">
    <w:name w:val="Body Text Indent"/>
    <w:basedOn w:val="Normal"/>
    <w:link w:val="RecuodecorpodetextoChar"/>
    <w:unhideWhenUsed/>
    <w:rsid w:val="006312D2"/>
    <w:pPr>
      <w:spacing w:after="120"/>
      <w:ind w:left="283"/>
    </w:pPr>
  </w:style>
  <w:style w:type="paragraph" w:customStyle="1" w:styleId="Default">
    <w:name w:val="Default"/>
    <w:qFormat/>
    <w:rsid w:val="001D27FC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15">
    <w:name w:val="WW8Num15"/>
    <w:qFormat/>
  </w:style>
  <w:style w:type="numbering" w:customStyle="1" w:styleId="WW8Num6">
    <w:name w:val="WW8Num6"/>
    <w:qFormat/>
  </w:style>
  <w:style w:type="numbering" w:customStyle="1" w:styleId="WW8Num16">
    <w:name w:val="WW8Num16"/>
    <w:qFormat/>
  </w:style>
  <w:style w:type="numbering" w:customStyle="1" w:styleId="WW8Num7">
    <w:name w:val="WW8Num7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4">
    <w:name w:val="WW8Num14"/>
    <w:qFormat/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6A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2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dc:description/>
  <cp:lastModifiedBy>Compras</cp:lastModifiedBy>
  <cp:revision>2</cp:revision>
  <cp:lastPrinted>2025-10-29T16:29:00Z</cp:lastPrinted>
  <dcterms:created xsi:type="dcterms:W3CDTF">2025-10-29T16:29:00Z</dcterms:created>
  <dcterms:modified xsi:type="dcterms:W3CDTF">2025-10-29T16:29:00Z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