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</w:rPr>
        <w:t>DECLARAÇÃO DE ENCARGOS SOCIAIS</w:t>
      </w:r>
    </w:p>
    <w:p>
      <w:pPr>
        <w:pStyle w:val="Normal"/>
        <w:spacing w:lineRule="auto" w:line="36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</w:rPr>
        <w:t xml:space="preserve">               </w:t>
      </w:r>
      <w:r>
        <w:rPr>
          <w:rFonts w:ascii="Arial" w:hAnsi="Arial"/>
        </w:rPr>
        <w:t>Através deste, declaro que os valores utilizados no orçamento seguem a planilha do SINAPI, e esse utiliza para encargos sociais sobre preços da mão de obra (sem desoneração) horista 111,10 % e mensalista 69,16 %.</w:t>
      </w:r>
    </w:p>
    <w:p>
      <w:pPr>
        <w:pStyle w:val="Normal"/>
        <w:spacing w:lineRule="auto" w:line="36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jc w:val="right"/>
        <w:rPr/>
      </w:pPr>
      <w:r>
        <w:rPr>
          <w:rFonts w:ascii="Arial" w:hAnsi="Arial"/>
        </w:rPr>
        <w:t xml:space="preserve">Três Passos/RS, </w:t>
      </w:r>
      <w:r>
        <w:rPr>
          <w:rFonts w:ascii="Arial" w:hAnsi="Arial"/>
        </w:rPr>
        <w:t>08</w:t>
      </w:r>
      <w:r>
        <w:rPr>
          <w:rFonts w:ascii="Arial" w:hAnsi="Arial"/>
        </w:rPr>
        <w:t xml:space="preserve"> de </w:t>
      </w:r>
      <w:r>
        <w:rPr>
          <w:rFonts w:ascii="Arial" w:hAnsi="Arial"/>
        </w:rPr>
        <w:t>fevereiro</w:t>
      </w:r>
      <w:r>
        <w:rPr>
          <w:rFonts w:ascii="Arial" w:hAnsi="Arial"/>
        </w:rPr>
        <w:t xml:space="preserve"> de 202</w:t>
      </w:r>
      <w:r>
        <w:rPr>
          <w:rFonts w:ascii="Arial" w:hAnsi="Arial"/>
        </w:rPr>
        <w:t>2</w:t>
      </w:r>
      <w:r>
        <w:rPr>
          <w:rFonts w:ascii="Arial" w:hAnsi="Arial"/>
        </w:rPr>
        <w:t>.</w:t>
      </w:r>
    </w:p>
    <w:p>
      <w:pPr>
        <w:pStyle w:val="Normal"/>
        <w:spacing w:lineRule="auto" w:line="36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jc w:val="center"/>
        <w:rPr>
          <w:rFonts w:ascii="Arial" w:hAnsi="Arial"/>
          <w:b/>
          <w:b/>
          <w:lang w:val="en-US"/>
        </w:rPr>
      </w:pPr>
      <w:r>
        <w:rPr>
          <w:rFonts w:ascii="Arial" w:hAnsi="Arial"/>
          <w:b/>
          <w:lang w:val="en-US"/>
        </w:rPr>
        <w:t>___________________________</w:t>
      </w:r>
    </w:p>
    <w:p>
      <w:pPr>
        <w:pStyle w:val="Normal"/>
        <w:spacing w:lineRule="auto" w:line="360"/>
        <w:jc w:val="center"/>
        <w:rPr>
          <w:rFonts w:ascii="Arial" w:hAnsi="Arial"/>
          <w:b/>
          <w:b/>
          <w:bCs/>
          <w:lang w:val="en-US"/>
        </w:rPr>
      </w:pPr>
      <w:r>
        <w:rPr>
          <w:rFonts w:ascii="Arial" w:hAnsi="Arial"/>
          <w:b/>
          <w:bCs/>
          <w:lang w:val="en-US"/>
        </w:rPr>
        <w:t>Eng. Civil Janete H. Bourscheid</w:t>
      </w:r>
    </w:p>
    <w:p>
      <w:pPr>
        <w:pStyle w:val="Normal"/>
        <w:spacing w:lineRule="auto" w:line="360"/>
        <w:jc w:val="center"/>
        <w:rPr>
          <w:rFonts w:ascii="Arial" w:hAnsi="Arial"/>
          <w:b/>
          <w:b/>
          <w:lang w:val="en-US"/>
        </w:rPr>
      </w:pPr>
      <w:r>
        <w:rPr>
          <w:rFonts w:ascii="Arial" w:hAnsi="Arial"/>
          <w:b/>
          <w:lang w:val="en-US"/>
        </w:rPr>
        <w:t>CREA 101.919-D</w:t>
      </w:r>
    </w:p>
    <w:p>
      <w:pPr>
        <w:pStyle w:val="Normal"/>
        <w:spacing w:lineRule="auto" w:line="360"/>
        <w:jc w:val="center"/>
        <w:rPr>
          <w:rFonts w:ascii="Arial" w:hAnsi="Arial"/>
          <w:b/>
          <w:b/>
          <w:lang w:val="en-US"/>
        </w:rPr>
      </w:pPr>
      <w:r>
        <w:rPr>
          <w:rFonts w:ascii="Arial" w:hAnsi="Arial"/>
          <w:b/>
          <w:lang w:val="en-US"/>
        </w:rPr>
      </w:r>
    </w:p>
    <w:p>
      <w:pPr>
        <w:pStyle w:val="Normal"/>
        <w:spacing w:lineRule="auto" w:line="360"/>
        <w:jc w:val="center"/>
        <w:rPr>
          <w:rFonts w:ascii="Arial" w:hAnsi="Arial"/>
          <w:b/>
          <w:b/>
          <w:lang w:val="en-US"/>
        </w:rPr>
      </w:pPr>
      <w:r>
        <w:rPr>
          <w:rFonts w:ascii="Arial" w:hAnsi="Arial"/>
          <w:b/>
          <w:lang w:val="en-US"/>
        </w:rPr>
      </w:r>
    </w:p>
    <w:p>
      <w:pPr>
        <w:pStyle w:val="Normal"/>
        <w:spacing w:lineRule="auto" w:line="360"/>
        <w:jc w:val="center"/>
        <w:rPr>
          <w:rFonts w:ascii="Arial" w:hAnsi="Arial"/>
          <w:b/>
          <w:b/>
          <w:lang w:val="en-US"/>
        </w:rPr>
      </w:pPr>
      <w:r>
        <w:rPr>
          <w:rFonts w:ascii="Arial" w:hAnsi="Arial"/>
          <w:b/>
          <w:lang w:val="en-US"/>
        </w:rPr>
      </w:r>
    </w:p>
    <w:p>
      <w:pPr>
        <w:pStyle w:val="Standard"/>
        <w:spacing w:lineRule="auto" w:line="360"/>
        <w:jc w:val="center"/>
        <w:rPr>
          <w:rFonts w:ascii="Arial" w:hAnsi="Arial" w:eastAsia="Arial" w:cs="Arial"/>
          <w:b/>
          <w:b/>
          <w:color w:val="auto"/>
        </w:rPr>
      </w:pPr>
      <w:r>
        <w:rPr>
          <w:rFonts w:eastAsia="Arial" w:cs="Arial" w:ascii="Arial" w:hAnsi="Arial"/>
          <w:b/>
          <w:color w:val="auto"/>
        </w:rPr>
        <w:t>___________________________</w:t>
      </w:r>
    </w:p>
    <w:p>
      <w:pPr>
        <w:pStyle w:val="Standard"/>
        <w:spacing w:lineRule="auto" w:line="360"/>
        <w:jc w:val="center"/>
        <w:rPr>
          <w:rFonts w:ascii="Arial" w:hAnsi="Arial" w:eastAsia="Arial" w:cs="Arial"/>
          <w:b/>
          <w:b/>
          <w:color w:val="auto"/>
        </w:rPr>
      </w:pPr>
      <w:bookmarkStart w:id="0" w:name="_GoBack"/>
      <w:bookmarkEnd w:id="0"/>
      <w:r>
        <w:rPr>
          <w:rFonts w:eastAsia="Arial" w:cs="Arial" w:ascii="Arial" w:hAnsi="Arial"/>
          <w:b/>
          <w:color w:val="auto"/>
        </w:rPr>
        <w:t>Eng. Civil Camila Mertz Sousa</w:t>
      </w:r>
    </w:p>
    <w:p>
      <w:pPr>
        <w:pStyle w:val="Standard"/>
        <w:spacing w:lineRule="auto" w:line="360"/>
        <w:jc w:val="center"/>
        <w:rPr>
          <w:rFonts w:ascii="Arial" w:hAnsi="Arial" w:eastAsia="Arial" w:cs="Arial"/>
          <w:b/>
          <w:b/>
          <w:color w:val="auto"/>
        </w:rPr>
      </w:pPr>
      <w:r>
        <w:rPr>
          <w:rFonts w:eastAsia="Arial" w:cs="Arial" w:ascii="Arial" w:hAnsi="Arial"/>
          <w:b/>
          <w:color w:val="auto"/>
        </w:rPr>
        <w:t>CREA RS 231477</w:t>
      </w:r>
    </w:p>
    <w:p>
      <w:pPr>
        <w:pStyle w:val="Normal"/>
        <w:spacing w:lineRule="auto" w:line="360"/>
        <w:jc w:val="center"/>
        <w:rPr>
          <w:rFonts w:ascii="Arial" w:hAnsi="Arial"/>
          <w:b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spacing w:lineRule="auto" w:line="360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spacing w:lineRule="auto" w:line="360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spacing w:lineRule="auto" w:line="36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jc w:val="right"/>
        <w:rPr/>
      </w:pPr>
      <w:r>
        <w:rPr/>
      </w:r>
    </w:p>
    <w:sectPr>
      <w:headerReference w:type="default" r:id="rId2"/>
      <w:type w:val="nextPage"/>
      <w:pgSz w:w="12240" w:h="15840"/>
      <w:pgMar w:left="1418" w:right="1134" w:header="0" w:top="1831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/>
        <w:b/>
        <w:b/>
      </w:rPr>
    </w:pPr>
    <w:r>
      <w:rPr/>
      <w:drawing>
        <wp:inline distT="0" distB="0" distL="0" distR="0">
          <wp:extent cx="6151880" cy="1134110"/>
          <wp:effectExtent l="0" t="0" r="0" b="0"/>
          <wp:docPr id="1" name="Imagem 1" descr="Se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Sel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51880" cy="1134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compat>
    <w:doNotExpandShiftReturn/>
  </w:compat>
  <w:autoHyphenation w:val="false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1a1b"/>
    <w:pPr>
      <w:widowControl/>
      <w:suppressAutoHyphens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bidi="pt-BR" w:val="pt-BR"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251a1b"/>
    <w:rPr/>
  </w:style>
  <w:style w:type="character" w:styleId="WWAbsatzStandardschriftart" w:customStyle="1">
    <w:name w:val="WW-Absatz-Standardschriftart"/>
    <w:qFormat/>
    <w:rsid w:val="00251a1b"/>
    <w:rPr/>
  </w:style>
  <w:style w:type="character" w:styleId="WWAbsatzStandardschriftart1" w:customStyle="1">
    <w:name w:val="WW-Absatz-Standardschriftart1"/>
    <w:qFormat/>
    <w:rsid w:val="00251a1b"/>
    <w:rPr/>
  </w:style>
  <w:style w:type="character" w:styleId="WWFontepargpadro" w:customStyle="1">
    <w:name w:val="WW-Fonte parág. padrão"/>
    <w:qFormat/>
    <w:rsid w:val="00251a1b"/>
    <w:rPr/>
  </w:style>
  <w:style w:type="character" w:styleId="TextodebaloChar" w:customStyle="1">
    <w:name w:val="Texto de balão Char"/>
    <w:basedOn w:val="DefaultParagraphFont"/>
    <w:qFormat/>
    <w:rsid w:val="00251a1b"/>
    <w:rPr>
      <w:rFonts w:ascii="Tahoma" w:hAnsi="Tahoma" w:cs="Tahoma"/>
      <w:sz w:val="16"/>
      <w:szCs w:val="16"/>
      <w:lang w:bidi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rsid w:val="00251a1b"/>
    <w:pPr>
      <w:spacing w:before="0" w:after="120"/>
    </w:pPr>
    <w:rPr/>
  </w:style>
  <w:style w:type="paragraph" w:styleId="Lista">
    <w:name w:val="List"/>
    <w:basedOn w:val="Corpodotexto"/>
    <w:rsid w:val="00251a1b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251a1b"/>
    <w:pPr>
      <w:suppressLineNumbers/>
    </w:pPr>
    <w:rPr>
      <w:rFonts w:cs="Tahoma"/>
    </w:rPr>
  </w:style>
  <w:style w:type="paragraph" w:styleId="Ttulododocumento">
    <w:name w:val="Title"/>
    <w:basedOn w:val="Normal"/>
    <w:next w:val="Corpodotexto"/>
    <w:qFormat/>
    <w:rsid w:val="00251a1b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rsid w:val="00251a1b"/>
    <w:pPr>
      <w:suppressLineNumbers/>
      <w:spacing w:before="120" w:after="120"/>
    </w:pPr>
    <w:rPr>
      <w:i/>
      <w:iCs/>
    </w:rPr>
  </w:style>
  <w:style w:type="paragraph" w:styleId="Captulo" w:customStyle="1">
    <w:name w:val="Capítulo"/>
    <w:basedOn w:val="Normal"/>
    <w:next w:val="Corpodotexto"/>
    <w:qFormat/>
    <w:rsid w:val="00251a1b"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HeaderandFooter" w:customStyle="1">
    <w:name w:val="Header and Footer"/>
    <w:basedOn w:val="Normal"/>
    <w:qFormat/>
    <w:rsid w:val="00251a1b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rsid w:val="00251a1b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Legenda1" w:customStyle="1">
    <w:name w:val="Legenda1"/>
    <w:basedOn w:val="Normal"/>
    <w:qFormat/>
    <w:rsid w:val="00251a1b"/>
    <w:pPr>
      <w:suppressLineNumbers/>
      <w:spacing w:before="120" w:after="120"/>
    </w:pPr>
    <w:rPr>
      <w:rFonts w:cs="Tahoma"/>
      <w:i/>
      <w:iCs/>
    </w:rPr>
  </w:style>
  <w:style w:type="paragraph" w:styleId="WWLegenda" w:customStyle="1">
    <w:name w:val="WW-Legenda"/>
    <w:basedOn w:val="Normal"/>
    <w:qFormat/>
    <w:rsid w:val="00251a1b"/>
    <w:pPr>
      <w:suppressLineNumbers/>
      <w:spacing w:before="120" w:after="120"/>
    </w:pPr>
    <w:rPr>
      <w:rFonts w:cs="Tahoma"/>
      <w:i/>
      <w:iCs/>
    </w:rPr>
  </w:style>
  <w:style w:type="paragraph" w:styleId="WWndice" w:customStyle="1">
    <w:name w:val="WW-Índice"/>
    <w:basedOn w:val="Normal"/>
    <w:qFormat/>
    <w:rsid w:val="00251a1b"/>
    <w:pPr>
      <w:suppressLineNumbers/>
    </w:pPr>
    <w:rPr>
      <w:rFonts w:cs="Tahoma"/>
    </w:rPr>
  </w:style>
  <w:style w:type="paragraph" w:styleId="WWLegenda1" w:customStyle="1">
    <w:name w:val="WW-Legenda1"/>
    <w:basedOn w:val="Normal"/>
    <w:qFormat/>
    <w:rsid w:val="00251a1b"/>
    <w:pPr>
      <w:suppressLineNumbers/>
      <w:spacing w:before="120" w:after="120"/>
    </w:pPr>
    <w:rPr>
      <w:rFonts w:cs="Tahoma"/>
      <w:i/>
      <w:iCs/>
    </w:rPr>
  </w:style>
  <w:style w:type="paragraph" w:styleId="WWndice1" w:customStyle="1">
    <w:name w:val="WW-Índice1"/>
    <w:basedOn w:val="Normal"/>
    <w:qFormat/>
    <w:rsid w:val="00251a1b"/>
    <w:pPr>
      <w:suppressLineNumbers/>
    </w:pPr>
    <w:rPr>
      <w:rFonts w:cs="Tahoma"/>
    </w:rPr>
  </w:style>
  <w:style w:type="paragraph" w:styleId="WWLegenda11" w:customStyle="1">
    <w:name w:val="WW-Legenda11"/>
    <w:basedOn w:val="Normal"/>
    <w:next w:val="Normal"/>
    <w:qFormat/>
    <w:rsid w:val="00251a1b"/>
    <w:pPr>
      <w:jc w:val="center"/>
    </w:pPr>
    <w:rPr>
      <w:sz w:val="32"/>
    </w:rPr>
  </w:style>
  <w:style w:type="paragraph" w:styleId="Rodap">
    <w:name w:val="Footer"/>
    <w:basedOn w:val="Normal"/>
    <w:rsid w:val="00251a1b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qFormat/>
    <w:rsid w:val="00251a1b"/>
    <w:pPr/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ee05bd"/>
    <w:pPr>
      <w:widowControl w:val="false"/>
      <w:suppressAutoHyphens w:val="true"/>
      <w:bidi w:val="0"/>
      <w:jc w:val="left"/>
      <w:textAlignment w:val="baseline"/>
    </w:pPr>
    <w:rPr>
      <w:rFonts w:ascii="Calibri" w:hAnsi="Calibri" w:eastAsia="Segoe UI" w:cs="Tahoma"/>
      <w:color w:val="000000"/>
      <w:kern w:val="2"/>
      <w:sz w:val="24"/>
      <w:szCs w:val="24"/>
      <w:lang w:eastAsia="pt-BR" w:bidi="ar-SA" w:val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LibreOffice/6.2.5.2$Windows_X86_64 LibreOffice_project/1ec314fa52f458adc18c4f025c545a4e8b22c159</Application>
  <Pages>1</Pages>
  <Words>63</Words>
  <Characters>370</Characters>
  <CharactersWithSpaces>439</CharactersWithSpaces>
  <Paragraphs>10</Paragraphs>
  <Company>ses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2016-08-09T19:57:00Z</dcterms:created>
  <dc:creator>dcc</dc:creator>
  <dc:description/>
  <dc:language>pt-BR</dc:language>
  <cp:lastModifiedBy/>
  <cp:lastPrinted>2020-02-14T09:51:00Z</cp:lastPrinted>
  <dcterms:modified xsi:type="dcterms:W3CDTF">2022-02-09T14:20:09Z</dcterms:modified>
  <cp:revision>23</cp:revision>
  <dc:subject/>
  <dc:title>CONVÊNIOs COM ENTIDADEs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ses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